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F1A" w:rsidRDefault="0077065A">
      <w:pPr>
        <w:spacing w:line="480" w:lineRule="exact"/>
        <w:rPr>
          <w:sz w:val="28"/>
          <w:szCs w:val="28"/>
        </w:rPr>
      </w:pPr>
      <w:r>
        <w:rPr>
          <w:rFonts w:hint="eastAsia"/>
          <w:sz w:val="28"/>
          <w:szCs w:val="28"/>
        </w:rPr>
        <w:t>附件</w:t>
      </w:r>
      <w:r>
        <w:rPr>
          <w:sz w:val="28"/>
          <w:szCs w:val="28"/>
        </w:rPr>
        <w:t>4</w:t>
      </w:r>
      <w:r>
        <w:rPr>
          <w:rFonts w:hint="eastAsia"/>
          <w:sz w:val="28"/>
          <w:szCs w:val="28"/>
        </w:rPr>
        <w:t>：</w:t>
      </w:r>
    </w:p>
    <w:p w:rsidR="009C3F1A" w:rsidRDefault="009C3F1A">
      <w:pPr>
        <w:spacing w:line="480" w:lineRule="exact"/>
        <w:rPr>
          <w:b/>
          <w:sz w:val="44"/>
          <w:szCs w:val="44"/>
        </w:rPr>
      </w:pPr>
    </w:p>
    <w:p w:rsidR="009C3F1A" w:rsidRDefault="0077065A">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9C3F1A" w:rsidRDefault="009C3F1A"/>
    <w:tbl>
      <w:tblPr>
        <w:tblStyle w:val="afd"/>
        <w:tblW w:w="9854" w:type="dxa"/>
        <w:tblLayout w:type="fixed"/>
        <w:tblLook w:val="04A0" w:firstRow="1" w:lastRow="0" w:firstColumn="1" w:lastColumn="0" w:noHBand="0" w:noVBand="1"/>
      </w:tblPr>
      <w:tblGrid>
        <w:gridCol w:w="4927"/>
        <w:gridCol w:w="4927"/>
      </w:tblGrid>
      <w:tr w:rsidR="009C3F1A" w:rsidRPr="00AE2017" w:rsidTr="00E33E4B">
        <w:tc>
          <w:tcPr>
            <w:tcW w:w="4927" w:type="dxa"/>
            <w:vAlign w:val="center"/>
          </w:tcPr>
          <w:p w:rsidR="009C3F1A" w:rsidRDefault="0077065A" w:rsidP="00E33E4B">
            <w:r>
              <w:rPr>
                <w:rFonts w:hint="eastAsia"/>
              </w:rPr>
              <w:t>项目名称</w:t>
            </w:r>
          </w:p>
        </w:tc>
        <w:tc>
          <w:tcPr>
            <w:tcW w:w="4927" w:type="dxa"/>
            <w:vAlign w:val="center"/>
          </w:tcPr>
          <w:p w:rsidR="009C3F1A" w:rsidRDefault="00911B0F" w:rsidP="00E33E4B">
            <w:r>
              <w:rPr>
                <w:rFonts w:hint="eastAsia"/>
              </w:rPr>
              <w:t>多重网格规约算法</w:t>
            </w:r>
            <w:r w:rsidR="006F5600" w:rsidRPr="006F5600">
              <w:rPr>
                <w:rFonts w:hint="eastAsia"/>
              </w:rPr>
              <w:t>研究</w:t>
            </w:r>
            <w:r w:rsidR="0023479F">
              <w:rPr>
                <w:rFonts w:hint="eastAsia"/>
              </w:rPr>
              <w:t>及其应用</w:t>
            </w:r>
          </w:p>
        </w:tc>
      </w:tr>
      <w:tr w:rsidR="009C3F1A" w:rsidTr="00E33E4B">
        <w:tc>
          <w:tcPr>
            <w:tcW w:w="4927" w:type="dxa"/>
            <w:vAlign w:val="center"/>
          </w:tcPr>
          <w:p w:rsidR="009C3F1A" w:rsidRDefault="0077065A" w:rsidP="00E33E4B">
            <w:r>
              <w:rPr>
                <w:rFonts w:hint="eastAsia"/>
              </w:rPr>
              <w:t>项目类别</w:t>
            </w:r>
          </w:p>
        </w:tc>
        <w:tc>
          <w:tcPr>
            <w:tcW w:w="4927" w:type="dxa"/>
            <w:vAlign w:val="center"/>
          </w:tcPr>
          <w:p w:rsidR="009C3F1A" w:rsidRDefault="0077065A" w:rsidP="00E33E4B">
            <w:r>
              <w:rPr>
                <w:rFonts w:hint="eastAsia"/>
              </w:rPr>
              <w:t>创新训练项目</w:t>
            </w:r>
            <w:r w:rsidR="00653B48">
              <w:rPr>
                <w:rFonts w:ascii="Times New Roman" w:eastAsia="楷体_GB2312" w:hAnsi="Times New Roman"/>
                <w:sz w:val="28"/>
                <w:szCs w:val="44"/>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9C3F1A" w:rsidTr="00E33E4B">
        <w:tc>
          <w:tcPr>
            <w:tcW w:w="4927" w:type="dxa"/>
            <w:vAlign w:val="center"/>
          </w:tcPr>
          <w:p w:rsidR="009C3F1A" w:rsidRDefault="0077065A" w:rsidP="00E33E4B">
            <w:r>
              <w:rPr>
                <w:rFonts w:hint="eastAsia"/>
              </w:rPr>
              <w:t>项目科类</w:t>
            </w:r>
          </w:p>
        </w:tc>
        <w:tc>
          <w:tcPr>
            <w:tcW w:w="4927" w:type="dxa"/>
            <w:vAlign w:val="center"/>
          </w:tcPr>
          <w:p w:rsidR="009C3F1A" w:rsidRDefault="0077065A" w:rsidP="00E33E4B">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sidR="00653B48">
              <w:rPr>
                <w:rFonts w:ascii="Times New Roman" w:eastAsia="楷体_GB2312" w:hAnsi="Times New Roman"/>
                <w:sz w:val="28"/>
                <w:szCs w:val="44"/>
              </w:rPr>
              <w:t>√</w:t>
            </w:r>
            <w:r>
              <w:rPr>
                <w:rFonts w:eastAsia="楷体_GB2312"/>
                <w:sz w:val="44"/>
                <w:szCs w:val="44"/>
              </w:rPr>
              <w:t xml:space="preserve"> </w:t>
            </w:r>
          </w:p>
        </w:tc>
      </w:tr>
      <w:tr w:rsidR="009C3F1A" w:rsidTr="00E33E4B">
        <w:trPr>
          <w:trHeight w:val="1026"/>
        </w:trPr>
        <w:tc>
          <w:tcPr>
            <w:tcW w:w="4927" w:type="dxa"/>
            <w:vAlign w:val="center"/>
          </w:tcPr>
          <w:p w:rsidR="009C3F1A" w:rsidRDefault="0077065A" w:rsidP="00E33E4B">
            <w:r>
              <w:rPr>
                <w:rFonts w:hint="eastAsia"/>
              </w:rPr>
              <w:t>项目级别</w:t>
            </w:r>
          </w:p>
        </w:tc>
        <w:tc>
          <w:tcPr>
            <w:tcW w:w="4927" w:type="dxa"/>
            <w:vAlign w:val="center"/>
          </w:tcPr>
          <w:p w:rsidR="009C3F1A" w:rsidRDefault="0077065A" w:rsidP="00E33E4B">
            <w:pPr>
              <w:rPr>
                <w:rFonts w:eastAsia="楷体_GB2312"/>
                <w:sz w:val="44"/>
                <w:szCs w:val="44"/>
              </w:rPr>
            </w:pPr>
            <w:r>
              <w:rPr>
                <w:rFonts w:hint="eastAsia"/>
              </w:rPr>
              <w:t>省部级</w:t>
            </w:r>
            <w:r w:rsidR="00F566C4">
              <w:rPr>
                <w:rFonts w:eastAsia="楷体_GB2312"/>
                <w:sz w:val="44"/>
                <w:szCs w:val="44"/>
              </w:rPr>
              <w:t>□</w:t>
            </w:r>
            <w:r>
              <w:rPr>
                <w:rFonts w:ascii="微软雅黑" w:hAnsi="微软雅黑" w:cs="微软雅黑" w:hint="eastAsia"/>
              </w:rPr>
              <w:t>，如省部级淘汰是否申请转校级</w:t>
            </w:r>
            <w:r w:rsidR="00F566C4">
              <w:rPr>
                <w:rFonts w:eastAsia="楷体_GB2312"/>
                <w:sz w:val="44"/>
                <w:szCs w:val="44"/>
              </w:rPr>
              <w:t>□</w:t>
            </w:r>
          </w:p>
          <w:p w:rsidR="009C3F1A" w:rsidRDefault="0077065A" w:rsidP="00E33E4B">
            <w:pPr>
              <w:rPr>
                <w:rFonts w:eastAsia="楷体_GB2312"/>
                <w:sz w:val="44"/>
                <w:szCs w:val="44"/>
              </w:rPr>
            </w:pPr>
            <w:r>
              <w:rPr>
                <w:rFonts w:ascii="微软雅黑" w:hAnsi="微软雅黑" w:cs="微软雅黑" w:hint="eastAsia"/>
              </w:rPr>
              <w:t>校级</w:t>
            </w:r>
            <w:r w:rsidR="00F566C4">
              <w:rPr>
                <w:rFonts w:ascii="Times New Roman" w:eastAsia="楷体_GB2312" w:hAnsi="Times New Roman"/>
                <w:sz w:val="28"/>
                <w:szCs w:val="44"/>
              </w:rPr>
              <w:t>√</w:t>
            </w:r>
            <w:r>
              <w:rPr>
                <w:rFonts w:eastAsia="楷体_GB2312"/>
                <w:sz w:val="44"/>
                <w:szCs w:val="44"/>
              </w:rPr>
              <w:t xml:space="preserve"> </w:t>
            </w:r>
          </w:p>
        </w:tc>
      </w:tr>
      <w:tr w:rsidR="009C3F1A" w:rsidTr="00E33E4B">
        <w:tc>
          <w:tcPr>
            <w:tcW w:w="4927" w:type="dxa"/>
            <w:vAlign w:val="center"/>
          </w:tcPr>
          <w:p w:rsidR="009C3F1A" w:rsidRDefault="0077065A" w:rsidP="00E33E4B">
            <w:r>
              <w:rPr>
                <w:rFonts w:hint="eastAsia"/>
              </w:rPr>
              <w:t>项目主持人</w:t>
            </w:r>
          </w:p>
        </w:tc>
        <w:tc>
          <w:tcPr>
            <w:tcW w:w="4927" w:type="dxa"/>
            <w:vAlign w:val="center"/>
          </w:tcPr>
          <w:p w:rsidR="009C3F1A" w:rsidRDefault="00B14E5D" w:rsidP="00E33E4B">
            <w:r w:rsidRPr="00B14E5D">
              <w:rPr>
                <w:rFonts w:ascii="Times New Roman" w:hAnsi="Times New Roman" w:hint="eastAsia"/>
              </w:rPr>
              <w:t>刘一寅</w:t>
            </w:r>
          </w:p>
        </w:tc>
      </w:tr>
      <w:tr w:rsidR="009C3F1A" w:rsidTr="00E33E4B">
        <w:tc>
          <w:tcPr>
            <w:tcW w:w="4927" w:type="dxa"/>
            <w:vAlign w:val="center"/>
          </w:tcPr>
          <w:p w:rsidR="009C3F1A" w:rsidRDefault="0077065A" w:rsidP="00E33E4B">
            <w:r>
              <w:rPr>
                <w:rFonts w:hint="eastAsia"/>
              </w:rPr>
              <w:t>学生所在学院</w:t>
            </w:r>
          </w:p>
        </w:tc>
        <w:tc>
          <w:tcPr>
            <w:tcW w:w="4927" w:type="dxa"/>
            <w:vAlign w:val="center"/>
          </w:tcPr>
          <w:p w:rsidR="009C3F1A" w:rsidRDefault="001A4975" w:rsidP="00E33E4B">
            <w:r>
              <w:rPr>
                <w:rFonts w:ascii="Times New Roman" w:hAnsi="Times New Roman"/>
              </w:rPr>
              <w:t>数学与计算科学学院</w:t>
            </w:r>
          </w:p>
        </w:tc>
      </w:tr>
      <w:tr w:rsidR="009C3F1A" w:rsidTr="00E33E4B">
        <w:tc>
          <w:tcPr>
            <w:tcW w:w="4927" w:type="dxa"/>
            <w:vAlign w:val="center"/>
          </w:tcPr>
          <w:p w:rsidR="009C3F1A" w:rsidRDefault="0077065A" w:rsidP="00E33E4B">
            <w:r>
              <w:rPr>
                <w:rFonts w:hint="eastAsia"/>
              </w:rPr>
              <w:t>专业班级</w:t>
            </w:r>
          </w:p>
        </w:tc>
        <w:tc>
          <w:tcPr>
            <w:tcW w:w="4927" w:type="dxa"/>
            <w:vAlign w:val="center"/>
          </w:tcPr>
          <w:p w:rsidR="009C3F1A" w:rsidRDefault="00426F73" w:rsidP="00E33E4B">
            <w:r w:rsidRPr="00426F73">
              <w:rPr>
                <w:rFonts w:ascii="Times New Roman" w:hAnsi="Times New Roman" w:hint="eastAsia"/>
              </w:rPr>
              <w:t>16</w:t>
            </w:r>
            <w:r w:rsidRPr="00426F73">
              <w:rPr>
                <w:rFonts w:ascii="Times New Roman" w:hAnsi="Times New Roman" w:hint="eastAsia"/>
              </w:rPr>
              <w:t>级信息与计算科学</w:t>
            </w:r>
            <w:r>
              <w:rPr>
                <w:rFonts w:ascii="Times New Roman" w:hAnsi="Times New Roman" w:hint="eastAsia"/>
              </w:rPr>
              <w:t>1</w:t>
            </w:r>
            <w:r>
              <w:rPr>
                <w:rFonts w:ascii="Times New Roman" w:hAnsi="Times New Roman" w:hint="eastAsia"/>
              </w:rPr>
              <w:t>班</w:t>
            </w:r>
          </w:p>
        </w:tc>
      </w:tr>
      <w:tr w:rsidR="009C3F1A" w:rsidTr="00E33E4B">
        <w:tc>
          <w:tcPr>
            <w:tcW w:w="4927" w:type="dxa"/>
            <w:vAlign w:val="center"/>
          </w:tcPr>
          <w:p w:rsidR="009C3F1A" w:rsidRDefault="009C3F1A" w:rsidP="00E33E4B">
            <w:bookmarkStart w:id="1" w:name="_GoBack"/>
            <w:bookmarkEnd w:id="1"/>
          </w:p>
        </w:tc>
        <w:tc>
          <w:tcPr>
            <w:tcW w:w="4927" w:type="dxa"/>
            <w:vAlign w:val="center"/>
          </w:tcPr>
          <w:p w:rsidR="009C3F1A" w:rsidRDefault="009C3F1A" w:rsidP="00E33E4B"/>
        </w:tc>
      </w:tr>
      <w:tr w:rsidR="009C3F1A" w:rsidTr="00E33E4B">
        <w:tc>
          <w:tcPr>
            <w:tcW w:w="4927" w:type="dxa"/>
            <w:vAlign w:val="center"/>
          </w:tcPr>
          <w:p w:rsidR="009C3F1A" w:rsidRDefault="0077065A" w:rsidP="00E33E4B">
            <w:r>
              <w:rPr>
                <w:rFonts w:hint="eastAsia"/>
              </w:rPr>
              <w:t>指导老师</w:t>
            </w:r>
          </w:p>
        </w:tc>
        <w:tc>
          <w:tcPr>
            <w:tcW w:w="4927" w:type="dxa"/>
            <w:vAlign w:val="center"/>
          </w:tcPr>
          <w:p w:rsidR="009C3F1A" w:rsidRDefault="001A4975" w:rsidP="00E33E4B">
            <w:r>
              <w:rPr>
                <w:rFonts w:hint="eastAsia"/>
              </w:rPr>
              <w:t>岳孝强</w:t>
            </w:r>
          </w:p>
        </w:tc>
      </w:tr>
      <w:tr w:rsidR="001A4975" w:rsidTr="00E33E4B">
        <w:tc>
          <w:tcPr>
            <w:tcW w:w="4927" w:type="dxa"/>
            <w:vAlign w:val="center"/>
          </w:tcPr>
          <w:p w:rsidR="001A4975" w:rsidRDefault="001A4975" w:rsidP="00E33E4B">
            <w:r>
              <w:rPr>
                <w:rFonts w:hint="eastAsia"/>
              </w:rPr>
              <w:t>填表日期</w:t>
            </w:r>
          </w:p>
        </w:tc>
        <w:tc>
          <w:tcPr>
            <w:tcW w:w="4927" w:type="dxa"/>
            <w:vAlign w:val="center"/>
          </w:tcPr>
          <w:p w:rsidR="001A4975" w:rsidRDefault="001A4975" w:rsidP="00E33E4B">
            <w:pPr>
              <w:rPr>
                <w:rFonts w:ascii="Times New Roman" w:hAnsi="Times New Roman"/>
              </w:rPr>
            </w:pPr>
            <w:r>
              <w:rPr>
                <w:rFonts w:ascii="Times New Roman" w:hAnsi="Times New Roman"/>
              </w:rPr>
              <w:t>201</w:t>
            </w:r>
            <w:r>
              <w:rPr>
                <w:rFonts w:ascii="Times New Roman" w:hAnsi="Times New Roman" w:hint="eastAsia"/>
              </w:rPr>
              <w:t>8</w:t>
            </w:r>
            <w:r w:rsidR="00262AC4">
              <w:rPr>
                <w:rFonts w:ascii="Times New Roman" w:hAnsi="Times New Roman" w:hint="eastAsia"/>
              </w:rPr>
              <w:t>年</w:t>
            </w:r>
            <w:r w:rsidR="00262AC4">
              <w:rPr>
                <w:rFonts w:ascii="Times New Roman" w:hAnsi="Times New Roman"/>
              </w:rPr>
              <w:t>3</w:t>
            </w:r>
            <w:r w:rsidR="00262AC4">
              <w:rPr>
                <w:rFonts w:ascii="Times New Roman" w:hAnsi="Times New Roman" w:hint="eastAsia"/>
              </w:rPr>
              <w:t>月</w:t>
            </w:r>
            <w:r>
              <w:rPr>
                <w:rFonts w:ascii="Times New Roman" w:hAnsi="Times New Roman"/>
              </w:rPr>
              <w:t>1</w:t>
            </w:r>
            <w:r w:rsidR="0037444C">
              <w:rPr>
                <w:rFonts w:ascii="Times New Roman" w:hAnsi="Times New Roman" w:hint="eastAsia"/>
              </w:rPr>
              <w:t>4</w:t>
            </w:r>
            <w:r w:rsidR="00262AC4">
              <w:rPr>
                <w:rFonts w:ascii="Times New Roman" w:hAnsi="Times New Roman" w:hint="eastAsia"/>
              </w:rPr>
              <w:t>日</w:t>
            </w:r>
          </w:p>
        </w:tc>
      </w:tr>
    </w:tbl>
    <w:p w:rsidR="009C3F1A" w:rsidRDefault="009C3F1A"/>
    <w:p w:rsidR="009C3F1A" w:rsidRDefault="009C3F1A"/>
    <w:p w:rsidR="002D6F49" w:rsidRDefault="0077065A">
      <w:pPr>
        <w:jc w:val="center"/>
        <w:rPr>
          <w:b/>
          <w:sz w:val="28"/>
        </w:rPr>
      </w:pPr>
      <w:r>
        <w:rPr>
          <w:b/>
          <w:sz w:val="28"/>
        </w:rPr>
        <w:t xml:space="preserve">      </w:t>
      </w:r>
    </w:p>
    <w:p w:rsidR="002D6F49" w:rsidRDefault="002D6F49">
      <w:pPr>
        <w:jc w:val="center"/>
        <w:rPr>
          <w:b/>
          <w:sz w:val="28"/>
        </w:rPr>
      </w:pPr>
    </w:p>
    <w:p w:rsidR="009C3F1A" w:rsidRDefault="0077065A">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9C3F1A" w:rsidRDefault="0077065A">
      <w:pPr>
        <w:rPr>
          <w:rFonts w:eastAsia="仿宋_GB2312"/>
        </w:rPr>
      </w:pPr>
      <w:r>
        <w:rPr>
          <w:rFonts w:eastAsia="仿宋_GB2312"/>
        </w:rPr>
        <w:br w:type="page"/>
      </w:r>
    </w:p>
    <w:p w:rsidR="009C3F1A" w:rsidRDefault="009C3F1A">
      <w:pPr>
        <w:rPr>
          <w:rFonts w:eastAsia="仿宋_GB2312"/>
        </w:rPr>
      </w:pPr>
    </w:p>
    <w:p w:rsidR="009C3F1A" w:rsidRDefault="0077065A">
      <w:pPr>
        <w:jc w:val="center"/>
        <w:rPr>
          <w:rFonts w:eastAsia="黑体"/>
          <w:spacing w:val="32"/>
          <w:sz w:val="36"/>
        </w:rPr>
      </w:pPr>
      <w:r>
        <w:rPr>
          <w:rFonts w:eastAsia="黑体" w:hint="eastAsia"/>
          <w:spacing w:val="32"/>
          <w:sz w:val="36"/>
        </w:rPr>
        <w:t>填　写　说　明</w:t>
      </w:r>
    </w:p>
    <w:p w:rsidR="009C3F1A" w:rsidRDefault="009C3F1A">
      <w:pPr>
        <w:jc w:val="center"/>
        <w:rPr>
          <w:rFonts w:eastAsia="黑体"/>
          <w:sz w:val="36"/>
        </w:rPr>
      </w:pPr>
    </w:p>
    <w:p w:rsidR="009C3F1A" w:rsidRDefault="0077065A">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9C3F1A" w:rsidRDefault="0077065A">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9C3F1A" w:rsidRDefault="0077065A">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9C3F1A" w:rsidRDefault="0077065A">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9C3F1A" w:rsidRDefault="0077065A">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9C3F1A" w:rsidRDefault="0077065A">
      <w:pPr>
        <w:spacing w:line="540" w:lineRule="exact"/>
        <w:ind w:firstLineChars="200" w:firstLine="560"/>
        <w:rPr>
          <w:rFonts w:eastAsia="仿宋_GB2312"/>
          <w:sz w:val="28"/>
        </w:rPr>
      </w:pPr>
      <w:r>
        <w:rPr>
          <w:rFonts w:eastAsia="仿宋_GB2312" w:hint="eastAsia"/>
          <w:sz w:val="28"/>
        </w:rPr>
        <w:t>五、本页不装订。</w:t>
      </w:r>
    </w:p>
    <w:p w:rsidR="009C3F1A" w:rsidRDefault="0077065A">
      <w:pPr>
        <w:spacing w:line="20" w:lineRule="exact"/>
        <w:rPr>
          <w:rFonts w:eastAsia="仿宋_GB2312"/>
        </w:rPr>
      </w:pPr>
      <w:r>
        <w:rPr>
          <w:rFonts w:eastAsia="仿宋_GB2312"/>
          <w:sz w:val="28"/>
          <w:szCs w:val="28"/>
        </w:rPr>
        <w:br w:type="page"/>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615"/>
        <w:gridCol w:w="1080"/>
        <w:gridCol w:w="1484"/>
        <w:gridCol w:w="1582"/>
      </w:tblGrid>
      <w:tr w:rsidR="009C3F1A" w:rsidTr="00FE050E">
        <w:trPr>
          <w:trHeight w:val="630"/>
          <w:jc w:val="center"/>
        </w:trPr>
        <w:tc>
          <w:tcPr>
            <w:tcW w:w="9854" w:type="dxa"/>
            <w:gridSpan w:val="8"/>
            <w:vAlign w:val="center"/>
          </w:tcPr>
          <w:p w:rsidR="009C3F1A" w:rsidRDefault="0077065A" w:rsidP="00BA0A3E">
            <w:pPr>
              <w:ind w:left="180"/>
              <w:rPr>
                <w:rFonts w:eastAsia="楷体_GB2312"/>
                <w:sz w:val="28"/>
                <w:szCs w:val="28"/>
              </w:rPr>
            </w:pPr>
            <w:r>
              <w:rPr>
                <w:rFonts w:eastAsia="楷体_GB2312" w:hint="eastAsia"/>
                <w:sz w:val="28"/>
                <w:szCs w:val="28"/>
              </w:rPr>
              <w:lastRenderedPageBreak/>
              <w:t>项目名称：</w:t>
            </w:r>
            <w:r w:rsidR="00491145" w:rsidRPr="00E90B7D">
              <w:rPr>
                <w:rFonts w:ascii="仿宋" w:eastAsia="仿宋" w:hAnsi="仿宋" w:hint="eastAsia"/>
                <w:b/>
                <w:sz w:val="24"/>
                <w:szCs w:val="24"/>
              </w:rPr>
              <w:t>多重网格规约算法</w:t>
            </w:r>
            <w:r w:rsidR="00501A4D" w:rsidRPr="00E90B7D">
              <w:rPr>
                <w:rFonts w:ascii="仿宋" w:eastAsia="仿宋" w:hAnsi="仿宋" w:hint="eastAsia"/>
                <w:b/>
                <w:sz w:val="24"/>
                <w:szCs w:val="24"/>
              </w:rPr>
              <w:t>研究</w:t>
            </w:r>
            <w:r w:rsidR="00C3214F" w:rsidRPr="00E90B7D">
              <w:rPr>
                <w:rFonts w:ascii="仿宋" w:eastAsia="仿宋" w:hAnsi="仿宋" w:hint="eastAsia"/>
                <w:b/>
                <w:sz w:val="24"/>
                <w:szCs w:val="24"/>
              </w:rPr>
              <w:t>及其应用</w:t>
            </w:r>
          </w:p>
        </w:tc>
      </w:tr>
      <w:tr w:rsidR="009C3F1A" w:rsidTr="00FE050E">
        <w:trPr>
          <w:trHeight w:hRule="exact" w:val="454"/>
          <w:jc w:val="center"/>
        </w:trPr>
        <w:tc>
          <w:tcPr>
            <w:tcW w:w="1613" w:type="dxa"/>
            <w:vAlign w:val="center"/>
          </w:tcPr>
          <w:p w:rsidR="009C3F1A" w:rsidRDefault="0077065A">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9C3F1A" w:rsidRDefault="0077065A">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2292" w:type="dxa"/>
            <w:gridSpan w:val="2"/>
            <w:vAlign w:val="center"/>
          </w:tcPr>
          <w:p w:rsidR="009C3F1A" w:rsidRDefault="0077065A">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9C3F1A" w:rsidTr="00FE050E">
        <w:trPr>
          <w:trHeight w:hRule="exact" w:val="454"/>
          <w:jc w:val="center"/>
        </w:trPr>
        <w:tc>
          <w:tcPr>
            <w:tcW w:w="1613" w:type="dxa"/>
            <w:vAlign w:val="center"/>
          </w:tcPr>
          <w:p w:rsidR="009C3F1A" w:rsidRPr="00F72620" w:rsidRDefault="00FE050E">
            <w:pPr>
              <w:spacing w:line="400" w:lineRule="exact"/>
              <w:ind w:left="180"/>
              <w:jc w:val="center"/>
              <w:rPr>
                <w:rFonts w:ascii="仿宋" w:eastAsia="仿宋" w:hAnsi="仿宋"/>
                <w:sz w:val="24"/>
                <w:szCs w:val="24"/>
              </w:rPr>
            </w:pPr>
            <w:r w:rsidRPr="00F72620">
              <w:rPr>
                <w:rFonts w:ascii="仿宋" w:eastAsia="仿宋" w:hAnsi="仿宋" w:hint="eastAsia"/>
                <w:sz w:val="24"/>
                <w:szCs w:val="24"/>
              </w:rPr>
              <w:t>刘一寅</w:t>
            </w:r>
          </w:p>
        </w:tc>
        <w:tc>
          <w:tcPr>
            <w:tcW w:w="1803" w:type="dxa"/>
            <w:gridSpan w:val="2"/>
            <w:vAlign w:val="center"/>
          </w:tcPr>
          <w:p w:rsidR="009C3F1A" w:rsidRPr="00F72620" w:rsidRDefault="00FE050E">
            <w:pPr>
              <w:spacing w:line="400" w:lineRule="exact"/>
              <w:jc w:val="center"/>
              <w:rPr>
                <w:rFonts w:ascii="Times New Roman" w:eastAsia="楷体_GB2312" w:hAnsi="Times New Roman"/>
                <w:sz w:val="24"/>
                <w:szCs w:val="24"/>
              </w:rPr>
            </w:pPr>
            <w:r w:rsidRPr="00F72620">
              <w:rPr>
                <w:rFonts w:ascii="Times New Roman" w:eastAsia="楷体_GB2312" w:hAnsi="Times New Roman"/>
                <w:sz w:val="24"/>
                <w:szCs w:val="24"/>
              </w:rPr>
              <w:t>2016750315</w:t>
            </w:r>
          </w:p>
        </w:tc>
        <w:tc>
          <w:tcPr>
            <w:tcW w:w="2292" w:type="dxa"/>
            <w:gridSpan w:val="2"/>
            <w:vAlign w:val="center"/>
          </w:tcPr>
          <w:p w:rsidR="009C3F1A" w:rsidRPr="00F72620" w:rsidRDefault="00FE050E" w:rsidP="00F72620">
            <w:pPr>
              <w:spacing w:line="400" w:lineRule="exact"/>
              <w:ind w:left="180"/>
              <w:jc w:val="center"/>
              <w:rPr>
                <w:rFonts w:ascii="仿宋" w:eastAsia="仿宋" w:hAnsi="仿宋"/>
                <w:sz w:val="24"/>
                <w:szCs w:val="24"/>
              </w:rPr>
            </w:pPr>
            <w:r w:rsidRPr="00F72620">
              <w:rPr>
                <w:rFonts w:ascii="仿宋" w:eastAsia="仿宋" w:hAnsi="仿宋" w:hint="eastAsia"/>
                <w:sz w:val="24"/>
                <w:szCs w:val="24"/>
              </w:rPr>
              <w:t>信息与计算科学</w:t>
            </w:r>
          </w:p>
        </w:tc>
        <w:tc>
          <w:tcPr>
            <w:tcW w:w="1080" w:type="dxa"/>
            <w:vAlign w:val="center"/>
          </w:tcPr>
          <w:p w:rsidR="009C3F1A" w:rsidRPr="00F72620" w:rsidRDefault="00FE050E" w:rsidP="00F72620">
            <w:pPr>
              <w:spacing w:line="400" w:lineRule="exact"/>
              <w:ind w:left="180"/>
              <w:jc w:val="center"/>
              <w:rPr>
                <w:rFonts w:ascii="仿宋" w:eastAsia="仿宋" w:hAnsi="仿宋"/>
                <w:sz w:val="24"/>
                <w:szCs w:val="24"/>
              </w:rPr>
            </w:pPr>
            <w:r w:rsidRPr="00F72620">
              <w:rPr>
                <w:rFonts w:ascii="仿宋" w:eastAsia="仿宋" w:hAnsi="仿宋" w:hint="eastAsia"/>
                <w:sz w:val="24"/>
                <w:szCs w:val="24"/>
              </w:rPr>
              <w:t>男</w:t>
            </w:r>
          </w:p>
        </w:tc>
        <w:tc>
          <w:tcPr>
            <w:tcW w:w="1484" w:type="dxa"/>
            <w:vAlign w:val="center"/>
          </w:tcPr>
          <w:p w:rsidR="009C3F1A" w:rsidRPr="00F72620" w:rsidRDefault="00FE050E">
            <w:pPr>
              <w:spacing w:line="400" w:lineRule="exact"/>
              <w:jc w:val="center"/>
              <w:rPr>
                <w:rFonts w:eastAsia="楷体_GB2312"/>
                <w:sz w:val="24"/>
                <w:szCs w:val="24"/>
              </w:rPr>
            </w:pPr>
            <w:r w:rsidRPr="00F72620">
              <w:rPr>
                <w:rFonts w:ascii="Times New Roman" w:eastAsia="楷体_GB2312" w:hAnsi="Times New Roman"/>
                <w:sz w:val="24"/>
                <w:szCs w:val="24"/>
              </w:rPr>
              <w:t>2016</w:t>
            </w:r>
          </w:p>
        </w:tc>
        <w:tc>
          <w:tcPr>
            <w:tcW w:w="1582" w:type="dxa"/>
            <w:vAlign w:val="center"/>
          </w:tcPr>
          <w:p w:rsidR="009C3F1A" w:rsidRDefault="009C3F1A">
            <w:pPr>
              <w:spacing w:line="400" w:lineRule="exact"/>
              <w:jc w:val="center"/>
              <w:rPr>
                <w:rFonts w:eastAsia="楷体_GB2312"/>
                <w:sz w:val="28"/>
                <w:szCs w:val="28"/>
              </w:rPr>
            </w:pPr>
          </w:p>
        </w:tc>
      </w:tr>
      <w:tr w:rsidR="00C61936" w:rsidTr="00FE050E">
        <w:trPr>
          <w:trHeight w:hRule="exact" w:val="454"/>
          <w:jc w:val="center"/>
        </w:trPr>
        <w:tc>
          <w:tcPr>
            <w:tcW w:w="1613" w:type="dxa"/>
            <w:vAlign w:val="center"/>
          </w:tcPr>
          <w:p w:rsidR="00C61936" w:rsidRPr="00F72620" w:rsidRDefault="006F5D5A">
            <w:pPr>
              <w:spacing w:line="400" w:lineRule="exact"/>
              <w:ind w:left="180"/>
              <w:jc w:val="center"/>
              <w:rPr>
                <w:rFonts w:ascii="仿宋" w:eastAsia="仿宋" w:hAnsi="仿宋"/>
                <w:sz w:val="24"/>
                <w:szCs w:val="24"/>
              </w:rPr>
            </w:pPr>
            <w:r w:rsidRPr="00F72620">
              <w:rPr>
                <w:rFonts w:ascii="仿宋" w:eastAsia="仿宋" w:hAnsi="仿宋" w:hint="eastAsia"/>
                <w:sz w:val="24"/>
                <w:szCs w:val="24"/>
              </w:rPr>
              <w:t>瞿创成</w:t>
            </w:r>
          </w:p>
        </w:tc>
        <w:tc>
          <w:tcPr>
            <w:tcW w:w="1803" w:type="dxa"/>
            <w:gridSpan w:val="2"/>
            <w:vAlign w:val="center"/>
          </w:tcPr>
          <w:p w:rsidR="00C61936" w:rsidRPr="00F72620" w:rsidRDefault="00B33703">
            <w:pPr>
              <w:spacing w:line="400" w:lineRule="exact"/>
              <w:jc w:val="center"/>
              <w:rPr>
                <w:rFonts w:eastAsia="楷体_GB2312"/>
                <w:sz w:val="24"/>
                <w:szCs w:val="24"/>
              </w:rPr>
            </w:pPr>
            <w:r w:rsidRPr="00F72620">
              <w:rPr>
                <w:rFonts w:ascii="Times New Roman" w:eastAsia="楷体_GB2312" w:hAnsi="Times New Roman"/>
                <w:sz w:val="24"/>
                <w:szCs w:val="24"/>
              </w:rPr>
              <w:t>2016750331</w:t>
            </w:r>
          </w:p>
        </w:tc>
        <w:tc>
          <w:tcPr>
            <w:tcW w:w="2292" w:type="dxa"/>
            <w:gridSpan w:val="2"/>
            <w:vAlign w:val="center"/>
          </w:tcPr>
          <w:p w:rsidR="00C61936" w:rsidRPr="00F72620" w:rsidRDefault="00D14200" w:rsidP="00F72620">
            <w:pPr>
              <w:spacing w:line="400" w:lineRule="exact"/>
              <w:ind w:left="180"/>
              <w:jc w:val="center"/>
              <w:rPr>
                <w:rFonts w:ascii="仿宋" w:eastAsia="仿宋" w:hAnsi="仿宋"/>
                <w:sz w:val="24"/>
                <w:szCs w:val="24"/>
              </w:rPr>
            </w:pPr>
            <w:r w:rsidRPr="00F72620">
              <w:rPr>
                <w:rFonts w:ascii="仿宋" w:eastAsia="仿宋" w:hAnsi="仿宋" w:hint="eastAsia"/>
                <w:sz w:val="24"/>
                <w:szCs w:val="24"/>
              </w:rPr>
              <w:t>统计学</w:t>
            </w:r>
          </w:p>
        </w:tc>
        <w:tc>
          <w:tcPr>
            <w:tcW w:w="1080" w:type="dxa"/>
            <w:vAlign w:val="center"/>
          </w:tcPr>
          <w:p w:rsidR="00C61936" w:rsidRPr="00F72620" w:rsidRDefault="00C61936" w:rsidP="00F72620">
            <w:pPr>
              <w:spacing w:line="400" w:lineRule="exact"/>
              <w:ind w:left="180"/>
              <w:jc w:val="center"/>
              <w:rPr>
                <w:rFonts w:ascii="仿宋" w:eastAsia="仿宋" w:hAnsi="仿宋"/>
                <w:sz w:val="24"/>
                <w:szCs w:val="24"/>
              </w:rPr>
            </w:pPr>
            <w:r w:rsidRPr="00F72620">
              <w:rPr>
                <w:rFonts w:ascii="仿宋" w:eastAsia="仿宋" w:hAnsi="仿宋" w:hint="eastAsia"/>
                <w:sz w:val="24"/>
                <w:szCs w:val="24"/>
              </w:rPr>
              <w:t>男</w:t>
            </w:r>
          </w:p>
        </w:tc>
        <w:tc>
          <w:tcPr>
            <w:tcW w:w="1484" w:type="dxa"/>
            <w:vAlign w:val="center"/>
          </w:tcPr>
          <w:p w:rsidR="00C61936" w:rsidRPr="00F72620" w:rsidRDefault="00C61936" w:rsidP="007B2562">
            <w:pPr>
              <w:spacing w:line="400" w:lineRule="exact"/>
              <w:jc w:val="center"/>
              <w:rPr>
                <w:rFonts w:eastAsia="楷体_GB2312"/>
                <w:sz w:val="24"/>
                <w:szCs w:val="24"/>
              </w:rPr>
            </w:pPr>
            <w:r w:rsidRPr="00F72620">
              <w:rPr>
                <w:rFonts w:ascii="Times New Roman" w:eastAsia="楷体_GB2312" w:hAnsi="Times New Roman"/>
                <w:sz w:val="24"/>
                <w:szCs w:val="24"/>
              </w:rPr>
              <w:t>2016</w:t>
            </w:r>
          </w:p>
        </w:tc>
        <w:tc>
          <w:tcPr>
            <w:tcW w:w="1582" w:type="dxa"/>
            <w:vAlign w:val="center"/>
          </w:tcPr>
          <w:p w:rsidR="00C61936" w:rsidRDefault="00C61936">
            <w:pPr>
              <w:spacing w:line="400" w:lineRule="exact"/>
              <w:jc w:val="center"/>
              <w:rPr>
                <w:rFonts w:eastAsia="楷体_GB2312"/>
                <w:sz w:val="28"/>
                <w:szCs w:val="28"/>
              </w:rPr>
            </w:pPr>
          </w:p>
        </w:tc>
      </w:tr>
      <w:tr w:rsidR="00C61936" w:rsidTr="00FE050E">
        <w:trPr>
          <w:trHeight w:hRule="exact" w:val="454"/>
          <w:jc w:val="center"/>
        </w:trPr>
        <w:tc>
          <w:tcPr>
            <w:tcW w:w="1613" w:type="dxa"/>
            <w:vAlign w:val="center"/>
          </w:tcPr>
          <w:p w:rsidR="00C61936" w:rsidRDefault="00C61936">
            <w:pPr>
              <w:spacing w:line="400" w:lineRule="exact"/>
              <w:ind w:left="180"/>
              <w:jc w:val="center"/>
              <w:rPr>
                <w:rFonts w:eastAsia="楷体_GB2312"/>
                <w:sz w:val="28"/>
                <w:szCs w:val="28"/>
              </w:rPr>
            </w:pPr>
          </w:p>
        </w:tc>
        <w:tc>
          <w:tcPr>
            <w:tcW w:w="1803" w:type="dxa"/>
            <w:gridSpan w:val="2"/>
            <w:vAlign w:val="center"/>
          </w:tcPr>
          <w:p w:rsidR="00C61936" w:rsidRDefault="00C61936">
            <w:pPr>
              <w:spacing w:line="400" w:lineRule="exact"/>
              <w:jc w:val="center"/>
              <w:rPr>
                <w:rFonts w:eastAsia="楷体_GB2312"/>
                <w:sz w:val="28"/>
                <w:szCs w:val="28"/>
              </w:rPr>
            </w:pPr>
          </w:p>
        </w:tc>
        <w:tc>
          <w:tcPr>
            <w:tcW w:w="2292" w:type="dxa"/>
            <w:gridSpan w:val="2"/>
            <w:vAlign w:val="center"/>
          </w:tcPr>
          <w:p w:rsidR="00C61936" w:rsidRDefault="00C61936">
            <w:pPr>
              <w:spacing w:line="400" w:lineRule="exact"/>
              <w:jc w:val="center"/>
              <w:rPr>
                <w:rFonts w:eastAsia="楷体_GB2312"/>
                <w:sz w:val="28"/>
                <w:szCs w:val="28"/>
              </w:rPr>
            </w:pPr>
          </w:p>
        </w:tc>
        <w:tc>
          <w:tcPr>
            <w:tcW w:w="1080" w:type="dxa"/>
            <w:vAlign w:val="center"/>
          </w:tcPr>
          <w:p w:rsidR="00C61936" w:rsidRDefault="00C61936">
            <w:pPr>
              <w:spacing w:line="400" w:lineRule="exact"/>
              <w:jc w:val="center"/>
              <w:rPr>
                <w:rFonts w:eastAsia="楷体_GB2312"/>
                <w:sz w:val="28"/>
                <w:szCs w:val="28"/>
              </w:rPr>
            </w:pPr>
          </w:p>
        </w:tc>
        <w:tc>
          <w:tcPr>
            <w:tcW w:w="1484" w:type="dxa"/>
            <w:vAlign w:val="center"/>
          </w:tcPr>
          <w:p w:rsidR="00C61936" w:rsidRDefault="00C61936">
            <w:pPr>
              <w:spacing w:line="400" w:lineRule="exact"/>
              <w:jc w:val="center"/>
              <w:rPr>
                <w:rFonts w:eastAsia="楷体_GB2312"/>
                <w:sz w:val="28"/>
                <w:szCs w:val="28"/>
              </w:rPr>
            </w:pPr>
          </w:p>
        </w:tc>
        <w:tc>
          <w:tcPr>
            <w:tcW w:w="1582" w:type="dxa"/>
            <w:vAlign w:val="center"/>
          </w:tcPr>
          <w:p w:rsidR="00C61936" w:rsidRDefault="00C61936">
            <w:pPr>
              <w:spacing w:line="400" w:lineRule="exact"/>
              <w:jc w:val="center"/>
              <w:rPr>
                <w:rFonts w:eastAsia="楷体_GB2312"/>
                <w:sz w:val="28"/>
                <w:szCs w:val="28"/>
              </w:rPr>
            </w:pPr>
          </w:p>
        </w:tc>
      </w:tr>
      <w:tr w:rsidR="00C61936" w:rsidTr="00FE050E">
        <w:trPr>
          <w:trHeight w:hRule="exact" w:val="454"/>
          <w:jc w:val="center"/>
        </w:trPr>
        <w:tc>
          <w:tcPr>
            <w:tcW w:w="1613" w:type="dxa"/>
            <w:vAlign w:val="center"/>
          </w:tcPr>
          <w:p w:rsidR="00C61936" w:rsidRDefault="00C61936">
            <w:pPr>
              <w:spacing w:line="400" w:lineRule="exact"/>
              <w:ind w:left="180"/>
              <w:jc w:val="center"/>
              <w:rPr>
                <w:rFonts w:eastAsia="楷体_GB2312"/>
                <w:sz w:val="28"/>
                <w:szCs w:val="28"/>
              </w:rPr>
            </w:pPr>
          </w:p>
        </w:tc>
        <w:tc>
          <w:tcPr>
            <w:tcW w:w="1803" w:type="dxa"/>
            <w:gridSpan w:val="2"/>
            <w:vAlign w:val="center"/>
          </w:tcPr>
          <w:p w:rsidR="00C61936" w:rsidRDefault="00C61936">
            <w:pPr>
              <w:spacing w:line="400" w:lineRule="exact"/>
              <w:jc w:val="center"/>
              <w:rPr>
                <w:rFonts w:eastAsia="楷体_GB2312"/>
                <w:sz w:val="28"/>
                <w:szCs w:val="28"/>
              </w:rPr>
            </w:pPr>
          </w:p>
        </w:tc>
        <w:tc>
          <w:tcPr>
            <w:tcW w:w="2292" w:type="dxa"/>
            <w:gridSpan w:val="2"/>
            <w:vAlign w:val="center"/>
          </w:tcPr>
          <w:p w:rsidR="00C61936" w:rsidRDefault="00C61936">
            <w:pPr>
              <w:spacing w:line="400" w:lineRule="exact"/>
              <w:jc w:val="center"/>
              <w:rPr>
                <w:rFonts w:eastAsia="楷体_GB2312"/>
                <w:sz w:val="28"/>
                <w:szCs w:val="28"/>
              </w:rPr>
            </w:pPr>
          </w:p>
        </w:tc>
        <w:tc>
          <w:tcPr>
            <w:tcW w:w="1080" w:type="dxa"/>
            <w:vAlign w:val="center"/>
          </w:tcPr>
          <w:p w:rsidR="00C61936" w:rsidRDefault="00C61936">
            <w:pPr>
              <w:spacing w:line="400" w:lineRule="exact"/>
              <w:jc w:val="center"/>
              <w:rPr>
                <w:rFonts w:eastAsia="楷体_GB2312"/>
                <w:sz w:val="28"/>
                <w:szCs w:val="28"/>
              </w:rPr>
            </w:pPr>
          </w:p>
        </w:tc>
        <w:tc>
          <w:tcPr>
            <w:tcW w:w="1484" w:type="dxa"/>
            <w:vAlign w:val="center"/>
          </w:tcPr>
          <w:p w:rsidR="00C61936" w:rsidRDefault="00C61936">
            <w:pPr>
              <w:spacing w:line="400" w:lineRule="exact"/>
              <w:jc w:val="center"/>
              <w:rPr>
                <w:rFonts w:eastAsia="楷体_GB2312"/>
                <w:sz w:val="28"/>
                <w:szCs w:val="28"/>
              </w:rPr>
            </w:pPr>
          </w:p>
        </w:tc>
        <w:tc>
          <w:tcPr>
            <w:tcW w:w="1582" w:type="dxa"/>
            <w:vAlign w:val="center"/>
          </w:tcPr>
          <w:p w:rsidR="00C61936" w:rsidRDefault="00C61936">
            <w:pPr>
              <w:spacing w:line="400" w:lineRule="exact"/>
              <w:jc w:val="center"/>
              <w:rPr>
                <w:rFonts w:eastAsia="楷体_GB2312"/>
                <w:sz w:val="28"/>
                <w:szCs w:val="28"/>
              </w:rPr>
            </w:pPr>
          </w:p>
        </w:tc>
      </w:tr>
      <w:tr w:rsidR="00C61936" w:rsidTr="00FE050E">
        <w:trPr>
          <w:trHeight w:hRule="exact" w:val="454"/>
          <w:jc w:val="center"/>
        </w:trPr>
        <w:tc>
          <w:tcPr>
            <w:tcW w:w="1613" w:type="dxa"/>
            <w:vAlign w:val="center"/>
          </w:tcPr>
          <w:p w:rsidR="00C61936" w:rsidRDefault="00C61936">
            <w:pPr>
              <w:spacing w:line="400" w:lineRule="exact"/>
              <w:ind w:left="180"/>
              <w:jc w:val="center"/>
              <w:rPr>
                <w:rFonts w:eastAsia="楷体_GB2312"/>
                <w:sz w:val="28"/>
                <w:szCs w:val="28"/>
              </w:rPr>
            </w:pPr>
          </w:p>
        </w:tc>
        <w:tc>
          <w:tcPr>
            <w:tcW w:w="1803" w:type="dxa"/>
            <w:gridSpan w:val="2"/>
            <w:vAlign w:val="center"/>
          </w:tcPr>
          <w:p w:rsidR="00C61936" w:rsidRDefault="00C61936">
            <w:pPr>
              <w:spacing w:line="400" w:lineRule="exact"/>
              <w:jc w:val="center"/>
              <w:rPr>
                <w:rFonts w:eastAsia="楷体_GB2312"/>
                <w:sz w:val="28"/>
                <w:szCs w:val="28"/>
              </w:rPr>
            </w:pPr>
          </w:p>
        </w:tc>
        <w:tc>
          <w:tcPr>
            <w:tcW w:w="2292" w:type="dxa"/>
            <w:gridSpan w:val="2"/>
            <w:vAlign w:val="center"/>
          </w:tcPr>
          <w:p w:rsidR="00C61936" w:rsidRDefault="00C61936">
            <w:pPr>
              <w:spacing w:line="400" w:lineRule="exact"/>
              <w:jc w:val="center"/>
              <w:rPr>
                <w:rFonts w:eastAsia="楷体_GB2312"/>
                <w:sz w:val="28"/>
                <w:szCs w:val="28"/>
              </w:rPr>
            </w:pPr>
          </w:p>
        </w:tc>
        <w:tc>
          <w:tcPr>
            <w:tcW w:w="1080" w:type="dxa"/>
            <w:vAlign w:val="center"/>
          </w:tcPr>
          <w:p w:rsidR="00C61936" w:rsidRDefault="00C61936">
            <w:pPr>
              <w:spacing w:line="400" w:lineRule="exact"/>
              <w:jc w:val="center"/>
              <w:rPr>
                <w:rFonts w:eastAsia="楷体_GB2312"/>
                <w:sz w:val="28"/>
                <w:szCs w:val="28"/>
              </w:rPr>
            </w:pPr>
          </w:p>
        </w:tc>
        <w:tc>
          <w:tcPr>
            <w:tcW w:w="1484" w:type="dxa"/>
            <w:vAlign w:val="center"/>
          </w:tcPr>
          <w:p w:rsidR="00C61936" w:rsidRDefault="00C61936">
            <w:pPr>
              <w:spacing w:line="400" w:lineRule="exact"/>
              <w:jc w:val="center"/>
              <w:rPr>
                <w:rFonts w:eastAsia="楷体_GB2312"/>
                <w:sz w:val="28"/>
                <w:szCs w:val="28"/>
              </w:rPr>
            </w:pPr>
          </w:p>
        </w:tc>
        <w:tc>
          <w:tcPr>
            <w:tcW w:w="1582" w:type="dxa"/>
            <w:vAlign w:val="center"/>
          </w:tcPr>
          <w:p w:rsidR="00C61936" w:rsidRDefault="00C61936">
            <w:pPr>
              <w:spacing w:line="400" w:lineRule="exact"/>
              <w:jc w:val="center"/>
              <w:rPr>
                <w:rFonts w:eastAsia="楷体_GB2312"/>
                <w:sz w:val="28"/>
                <w:szCs w:val="28"/>
              </w:rPr>
            </w:pPr>
          </w:p>
        </w:tc>
      </w:tr>
      <w:tr w:rsidR="00C61936" w:rsidTr="00FE050E">
        <w:trPr>
          <w:trHeight w:val="585"/>
          <w:jc w:val="center"/>
        </w:trPr>
        <w:tc>
          <w:tcPr>
            <w:tcW w:w="1613" w:type="dxa"/>
            <w:vAlign w:val="center"/>
          </w:tcPr>
          <w:p w:rsidR="00C61936" w:rsidRDefault="00C61936">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C61936" w:rsidRDefault="00C61936" w:rsidP="00E90B7D">
            <w:pPr>
              <w:spacing w:line="400" w:lineRule="exact"/>
              <w:ind w:left="180"/>
              <w:jc w:val="center"/>
              <w:rPr>
                <w:rFonts w:eastAsia="楷体_GB2312"/>
                <w:sz w:val="28"/>
                <w:szCs w:val="28"/>
              </w:rPr>
            </w:pPr>
            <w:r w:rsidRPr="00E90B7D">
              <w:rPr>
                <w:rFonts w:ascii="仿宋" w:eastAsia="仿宋" w:hAnsi="仿宋" w:hint="eastAsia"/>
                <w:sz w:val="24"/>
                <w:szCs w:val="24"/>
              </w:rPr>
              <w:t>岳孝强</w:t>
            </w:r>
          </w:p>
        </w:tc>
        <w:tc>
          <w:tcPr>
            <w:tcW w:w="1127" w:type="dxa"/>
            <w:gridSpan w:val="2"/>
            <w:vAlign w:val="center"/>
          </w:tcPr>
          <w:p w:rsidR="00C61936" w:rsidRDefault="00C61936">
            <w:pPr>
              <w:jc w:val="center"/>
              <w:rPr>
                <w:rFonts w:eastAsia="楷体_GB2312"/>
                <w:sz w:val="28"/>
                <w:szCs w:val="28"/>
              </w:rPr>
            </w:pPr>
            <w:r>
              <w:rPr>
                <w:rFonts w:eastAsia="楷体_GB2312" w:hint="eastAsia"/>
                <w:sz w:val="28"/>
                <w:szCs w:val="28"/>
              </w:rPr>
              <w:t>职称</w:t>
            </w:r>
          </w:p>
        </w:tc>
        <w:tc>
          <w:tcPr>
            <w:tcW w:w="1615" w:type="dxa"/>
            <w:vAlign w:val="center"/>
          </w:tcPr>
          <w:p w:rsidR="00C61936" w:rsidRDefault="00C61936" w:rsidP="00E90B7D">
            <w:pPr>
              <w:spacing w:line="400" w:lineRule="exact"/>
              <w:ind w:left="180"/>
              <w:jc w:val="center"/>
              <w:rPr>
                <w:rFonts w:eastAsia="楷体_GB2312"/>
                <w:sz w:val="28"/>
                <w:szCs w:val="28"/>
              </w:rPr>
            </w:pPr>
            <w:r w:rsidRPr="00E90B7D">
              <w:rPr>
                <w:rFonts w:ascii="仿宋" w:eastAsia="仿宋" w:hAnsi="仿宋" w:hint="eastAsia"/>
                <w:sz w:val="24"/>
                <w:szCs w:val="24"/>
              </w:rPr>
              <w:t>讲师</w:t>
            </w:r>
            <w:r w:rsidR="00BD1621" w:rsidRPr="00E90B7D">
              <w:rPr>
                <w:rFonts w:ascii="仿宋" w:eastAsia="仿宋" w:hAnsi="仿宋"/>
                <w:sz w:val="24"/>
                <w:szCs w:val="24"/>
              </w:rPr>
              <w:t>(</w:t>
            </w:r>
            <w:r w:rsidR="00BD1621" w:rsidRPr="00E90B7D">
              <w:rPr>
                <w:rFonts w:ascii="仿宋" w:eastAsia="仿宋" w:hAnsi="仿宋" w:hint="eastAsia"/>
                <w:sz w:val="24"/>
                <w:szCs w:val="24"/>
              </w:rPr>
              <w:t>博士</w:t>
            </w:r>
            <w:r w:rsidR="00BD1621" w:rsidRPr="00E90B7D">
              <w:rPr>
                <w:rFonts w:ascii="仿宋" w:eastAsia="仿宋" w:hAnsi="仿宋"/>
                <w:sz w:val="24"/>
                <w:szCs w:val="24"/>
              </w:rPr>
              <w:t>)</w:t>
            </w:r>
          </w:p>
        </w:tc>
        <w:tc>
          <w:tcPr>
            <w:tcW w:w="2564" w:type="dxa"/>
            <w:gridSpan w:val="2"/>
            <w:vAlign w:val="center"/>
          </w:tcPr>
          <w:p w:rsidR="00C61936" w:rsidRDefault="00C61936">
            <w:pPr>
              <w:jc w:val="center"/>
              <w:rPr>
                <w:rFonts w:eastAsia="楷体_GB2312"/>
                <w:sz w:val="28"/>
                <w:szCs w:val="28"/>
              </w:rPr>
            </w:pPr>
            <w:r>
              <w:rPr>
                <w:rFonts w:eastAsia="楷体_GB2312" w:hint="eastAsia"/>
                <w:sz w:val="28"/>
                <w:szCs w:val="28"/>
              </w:rPr>
              <w:t>项目所属一级学科</w:t>
            </w:r>
          </w:p>
        </w:tc>
        <w:tc>
          <w:tcPr>
            <w:tcW w:w="1582" w:type="dxa"/>
            <w:vAlign w:val="center"/>
          </w:tcPr>
          <w:p w:rsidR="00C61936" w:rsidRPr="00E90B7D" w:rsidRDefault="00C61936" w:rsidP="00E90B7D">
            <w:pPr>
              <w:spacing w:line="400" w:lineRule="exact"/>
              <w:ind w:left="180"/>
              <w:jc w:val="center"/>
              <w:rPr>
                <w:rFonts w:ascii="仿宋" w:eastAsia="仿宋" w:hAnsi="仿宋"/>
                <w:sz w:val="24"/>
                <w:szCs w:val="24"/>
              </w:rPr>
            </w:pPr>
            <w:r w:rsidRPr="00E90B7D">
              <w:rPr>
                <w:rFonts w:ascii="仿宋" w:eastAsia="仿宋" w:hAnsi="仿宋" w:hint="eastAsia"/>
                <w:sz w:val="24"/>
                <w:szCs w:val="24"/>
              </w:rPr>
              <w:t>数学</w:t>
            </w:r>
          </w:p>
        </w:tc>
      </w:tr>
      <w:tr w:rsidR="00C61936" w:rsidTr="00FE050E">
        <w:trPr>
          <w:trHeight w:val="890"/>
          <w:jc w:val="center"/>
        </w:trPr>
        <w:tc>
          <w:tcPr>
            <w:tcW w:w="9854" w:type="dxa"/>
            <w:gridSpan w:val="8"/>
          </w:tcPr>
          <w:p w:rsidR="007658F3" w:rsidRPr="009053E5" w:rsidRDefault="00C61936" w:rsidP="007658F3">
            <w:pPr>
              <w:rPr>
                <w:rFonts w:eastAsia="楷体_GB2312"/>
                <w:sz w:val="28"/>
                <w:szCs w:val="28"/>
              </w:rPr>
            </w:pPr>
            <w:r>
              <w:rPr>
                <w:rFonts w:eastAsia="楷体_GB2312" w:hint="eastAsia"/>
                <w:sz w:val="28"/>
                <w:szCs w:val="28"/>
              </w:rPr>
              <w:t>学生曾经参与科研或创业的情况</w:t>
            </w:r>
          </w:p>
          <w:p w:rsidR="00C61936" w:rsidRPr="009053E5" w:rsidRDefault="00C61936" w:rsidP="009053E5">
            <w:pPr>
              <w:spacing w:line="360" w:lineRule="auto"/>
              <w:rPr>
                <w:rFonts w:ascii="仿宋" w:eastAsia="仿宋" w:hAnsi="仿宋"/>
                <w:sz w:val="24"/>
                <w:szCs w:val="24"/>
              </w:rPr>
            </w:pPr>
            <w:r>
              <w:rPr>
                <w:rFonts w:eastAsia="楷体_GB2312" w:hint="eastAsia"/>
                <w:sz w:val="24"/>
                <w:szCs w:val="24"/>
              </w:rPr>
              <w:t xml:space="preserve">    </w:t>
            </w:r>
            <w:r w:rsidR="004753AF" w:rsidRPr="009053E5">
              <w:rPr>
                <w:rFonts w:ascii="仿宋" w:eastAsia="仿宋" w:hAnsi="仿宋" w:hint="eastAsia"/>
                <w:sz w:val="24"/>
                <w:szCs w:val="24"/>
              </w:rPr>
              <w:t>两位</w:t>
            </w:r>
            <w:r w:rsidR="004753AF" w:rsidRPr="009053E5">
              <w:rPr>
                <w:rFonts w:ascii="仿宋" w:eastAsia="仿宋" w:hAnsi="仿宋"/>
                <w:sz w:val="24"/>
                <w:szCs w:val="24"/>
              </w:rPr>
              <w:t>申报</w:t>
            </w:r>
            <w:r w:rsidR="004753AF" w:rsidRPr="009053E5">
              <w:rPr>
                <w:rFonts w:ascii="仿宋" w:eastAsia="仿宋" w:hAnsi="仿宋" w:hint="eastAsia"/>
                <w:sz w:val="24"/>
                <w:szCs w:val="24"/>
              </w:rPr>
              <w:t>人</w:t>
            </w:r>
            <w:r w:rsidRPr="009053E5">
              <w:rPr>
                <w:rFonts w:ascii="仿宋" w:eastAsia="仿宋" w:hAnsi="仿宋"/>
                <w:sz w:val="24"/>
                <w:szCs w:val="24"/>
              </w:rPr>
              <w:t>均为数学与计算科学学院</w:t>
            </w:r>
            <w:r w:rsidRPr="00D16121">
              <w:rPr>
                <w:rFonts w:ascii="Times New Roman" w:eastAsia="楷体_GB2312" w:hAnsi="Times New Roman"/>
                <w:sz w:val="24"/>
                <w:szCs w:val="24"/>
              </w:rPr>
              <w:t>16</w:t>
            </w:r>
            <w:r w:rsidRPr="009053E5">
              <w:rPr>
                <w:rFonts w:ascii="仿宋" w:eastAsia="仿宋" w:hAnsi="仿宋"/>
                <w:sz w:val="24"/>
                <w:szCs w:val="24"/>
              </w:rPr>
              <w:t>级本科生，在</w:t>
            </w:r>
            <w:r w:rsidRPr="009053E5">
              <w:rPr>
                <w:rFonts w:ascii="仿宋" w:eastAsia="仿宋" w:hAnsi="仿宋" w:hint="eastAsia"/>
                <w:sz w:val="24"/>
                <w:szCs w:val="24"/>
              </w:rPr>
              <w:t>岳孝强</w:t>
            </w:r>
            <w:r w:rsidRPr="009053E5">
              <w:rPr>
                <w:rFonts w:ascii="仿宋" w:eastAsia="仿宋" w:hAnsi="仿宋"/>
                <w:sz w:val="24"/>
                <w:szCs w:val="24"/>
              </w:rPr>
              <w:t>老师指导和带动下，结合</w:t>
            </w:r>
            <w:r w:rsidR="00E2692C" w:rsidRPr="009053E5">
              <w:rPr>
                <w:rFonts w:ascii="仿宋" w:eastAsia="仿宋" w:hAnsi="仿宋" w:hint="eastAsia"/>
                <w:sz w:val="24"/>
                <w:szCs w:val="24"/>
              </w:rPr>
              <w:t>已有的</w:t>
            </w:r>
            <w:r w:rsidRPr="009053E5">
              <w:rPr>
                <w:rFonts w:ascii="仿宋" w:eastAsia="仿宋" w:hAnsi="仿宋"/>
                <w:sz w:val="24"/>
                <w:szCs w:val="24"/>
              </w:rPr>
              <w:t>专业知识，</w:t>
            </w:r>
            <w:r w:rsidRPr="009053E5">
              <w:rPr>
                <w:rFonts w:ascii="仿宋" w:eastAsia="仿宋" w:hAnsi="仿宋" w:hint="eastAsia"/>
                <w:sz w:val="24"/>
                <w:szCs w:val="24"/>
              </w:rPr>
              <w:t>较</w:t>
            </w:r>
            <w:r w:rsidRPr="009053E5">
              <w:rPr>
                <w:rFonts w:ascii="仿宋" w:eastAsia="仿宋" w:hAnsi="仿宋"/>
                <w:sz w:val="24"/>
                <w:szCs w:val="24"/>
              </w:rPr>
              <w:t>系统学习了</w:t>
            </w:r>
            <w:r w:rsidRPr="009053E5">
              <w:rPr>
                <w:rFonts w:ascii="仿宋" w:eastAsia="仿宋" w:hAnsi="仿宋" w:hint="eastAsia"/>
                <w:sz w:val="24"/>
                <w:szCs w:val="24"/>
              </w:rPr>
              <w:t>数值分析</w:t>
            </w:r>
            <w:r w:rsidR="0049250E" w:rsidRPr="009053E5">
              <w:rPr>
                <w:rFonts w:ascii="仿宋" w:eastAsia="仿宋" w:hAnsi="仿宋" w:hint="eastAsia"/>
                <w:sz w:val="24"/>
                <w:szCs w:val="24"/>
              </w:rPr>
              <w:t>、</w:t>
            </w:r>
            <w:r w:rsidRPr="009053E5">
              <w:rPr>
                <w:rFonts w:ascii="仿宋" w:eastAsia="仿宋" w:hAnsi="仿宋" w:hint="eastAsia"/>
                <w:sz w:val="24"/>
                <w:szCs w:val="24"/>
              </w:rPr>
              <w:t>多重网格算法</w:t>
            </w:r>
            <w:r w:rsidR="0049250E" w:rsidRPr="009053E5">
              <w:rPr>
                <w:rFonts w:ascii="仿宋" w:eastAsia="仿宋" w:hAnsi="仿宋" w:hint="eastAsia"/>
                <w:sz w:val="24"/>
                <w:szCs w:val="24"/>
              </w:rPr>
              <w:t>、稀疏矩阵</w:t>
            </w:r>
            <w:r w:rsidR="008E0F8B" w:rsidRPr="009053E5">
              <w:rPr>
                <w:rFonts w:ascii="仿宋" w:eastAsia="仿宋" w:hAnsi="仿宋" w:hint="eastAsia"/>
                <w:sz w:val="24"/>
                <w:szCs w:val="24"/>
              </w:rPr>
              <w:t>和向量</w:t>
            </w:r>
            <w:r w:rsidR="0049250E" w:rsidRPr="009053E5">
              <w:rPr>
                <w:rFonts w:ascii="仿宋" w:eastAsia="仿宋" w:hAnsi="仿宋" w:hint="eastAsia"/>
                <w:sz w:val="24"/>
                <w:szCs w:val="24"/>
              </w:rPr>
              <w:t>的</w:t>
            </w:r>
            <w:r w:rsidR="008E0F8B" w:rsidRPr="009053E5">
              <w:rPr>
                <w:rFonts w:ascii="仿宋" w:eastAsia="仿宋" w:hAnsi="仿宋" w:hint="eastAsia"/>
                <w:sz w:val="24"/>
                <w:szCs w:val="24"/>
              </w:rPr>
              <w:t>各种</w:t>
            </w:r>
            <w:r w:rsidR="0049250E" w:rsidRPr="009053E5">
              <w:rPr>
                <w:rFonts w:ascii="仿宋" w:eastAsia="仿宋" w:hAnsi="仿宋" w:hint="eastAsia"/>
                <w:sz w:val="24"/>
                <w:szCs w:val="24"/>
              </w:rPr>
              <w:t>运算</w:t>
            </w:r>
            <w:r w:rsidRPr="009053E5">
              <w:rPr>
                <w:rFonts w:ascii="仿宋" w:eastAsia="仿宋" w:hAnsi="仿宋"/>
                <w:sz w:val="24"/>
                <w:szCs w:val="24"/>
              </w:rPr>
              <w:t>等基础知识，</w:t>
            </w:r>
            <w:r w:rsidRPr="009053E5">
              <w:rPr>
                <w:rFonts w:ascii="仿宋" w:eastAsia="仿宋" w:hAnsi="仿宋" w:hint="eastAsia"/>
                <w:sz w:val="24"/>
                <w:szCs w:val="24"/>
              </w:rPr>
              <w:t>熟练掌握</w:t>
            </w:r>
            <w:r w:rsidRPr="00D16121">
              <w:rPr>
                <w:rFonts w:ascii="Times New Roman" w:eastAsia="楷体_GB2312" w:hAnsi="Times New Roman" w:hint="eastAsia"/>
                <w:sz w:val="24"/>
                <w:szCs w:val="24"/>
              </w:rPr>
              <w:t>Linux</w:t>
            </w:r>
            <w:r w:rsidRPr="009053E5">
              <w:rPr>
                <w:rFonts w:ascii="仿宋" w:eastAsia="仿宋" w:hAnsi="仿宋" w:hint="eastAsia"/>
                <w:sz w:val="24"/>
                <w:szCs w:val="24"/>
              </w:rPr>
              <w:t>操作系统、</w:t>
            </w:r>
            <w:r w:rsidRPr="00D16121">
              <w:rPr>
                <w:rFonts w:ascii="Times New Roman" w:eastAsia="楷体_GB2312" w:hAnsi="Times New Roman"/>
                <w:sz w:val="24"/>
                <w:szCs w:val="24"/>
              </w:rPr>
              <w:t>C</w:t>
            </w:r>
            <w:r w:rsidRPr="009053E5">
              <w:rPr>
                <w:rFonts w:ascii="仿宋" w:eastAsia="仿宋" w:hAnsi="仿宋" w:hint="eastAsia"/>
                <w:sz w:val="24"/>
                <w:szCs w:val="24"/>
              </w:rPr>
              <w:t>语言编程</w:t>
            </w:r>
            <w:r w:rsidRPr="009053E5">
              <w:rPr>
                <w:rFonts w:ascii="仿宋" w:eastAsia="仿宋" w:hAnsi="仿宋"/>
                <w:sz w:val="24"/>
                <w:szCs w:val="24"/>
              </w:rPr>
              <w:t>技术</w:t>
            </w:r>
            <w:r w:rsidRPr="009053E5">
              <w:rPr>
                <w:rFonts w:ascii="仿宋" w:eastAsia="仿宋" w:hAnsi="仿宋" w:hint="eastAsia"/>
                <w:sz w:val="24"/>
                <w:szCs w:val="24"/>
              </w:rPr>
              <w:t>等</w:t>
            </w:r>
            <w:r w:rsidR="00151C93" w:rsidRPr="009053E5">
              <w:rPr>
                <w:rFonts w:ascii="仿宋" w:eastAsia="仿宋" w:hAnsi="仿宋" w:hint="eastAsia"/>
                <w:sz w:val="24"/>
                <w:szCs w:val="24"/>
              </w:rPr>
              <w:t>，</w:t>
            </w:r>
            <w:r w:rsidR="006D547C" w:rsidRPr="009053E5">
              <w:rPr>
                <w:rFonts w:ascii="仿宋" w:eastAsia="仿宋" w:hAnsi="仿宋" w:hint="eastAsia"/>
                <w:sz w:val="24"/>
                <w:szCs w:val="24"/>
              </w:rPr>
              <w:t>了解</w:t>
            </w:r>
            <w:r w:rsidR="00151C93" w:rsidRPr="009053E5">
              <w:rPr>
                <w:rFonts w:ascii="仿宋" w:eastAsia="仿宋" w:hAnsi="仿宋" w:hint="eastAsia"/>
                <w:sz w:val="24"/>
                <w:szCs w:val="24"/>
              </w:rPr>
              <w:t xml:space="preserve"> </w:t>
            </w:r>
            <w:r w:rsidR="00151C93" w:rsidRPr="00D16121">
              <w:rPr>
                <w:rFonts w:ascii="Times New Roman" w:eastAsia="楷体_GB2312" w:hAnsi="Times New Roman" w:hint="eastAsia"/>
                <w:sz w:val="24"/>
                <w:szCs w:val="24"/>
              </w:rPr>
              <w:t>hypre</w:t>
            </w:r>
            <w:r w:rsidR="00151C93" w:rsidRPr="009053E5">
              <w:rPr>
                <w:rFonts w:ascii="仿宋" w:eastAsia="仿宋" w:hAnsi="仿宋" w:hint="eastAsia"/>
                <w:sz w:val="24"/>
                <w:szCs w:val="24"/>
              </w:rPr>
              <w:t>和</w:t>
            </w:r>
            <w:r w:rsidR="00151C93" w:rsidRPr="00D16121">
              <w:rPr>
                <w:rFonts w:ascii="Times New Roman" w:eastAsia="楷体_GB2312" w:hAnsi="Times New Roman" w:hint="eastAsia"/>
                <w:sz w:val="24"/>
                <w:szCs w:val="24"/>
              </w:rPr>
              <w:t>jxpamg</w:t>
            </w:r>
            <w:r w:rsidR="00151C93" w:rsidRPr="009053E5">
              <w:rPr>
                <w:rFonts w:ascii="仿宋" w:eastAsia="仿宋" w:hAnsi="仿宋" w:hint="eastAsia"/>
                <w:sz w:val="24"/>
                <w:szCs w:val="24"/>
              </w:rPr>
              <w:t>软件包的调用</w:t>
            </w:r>
            <w:r w:rsidRPr="009053E5">
              <w:rPr>
                <w:rFonts w:ascii="仿宋" w:eastAsia="仿宋" w:hAnsi="仿宋"/>
                <w:sz w:val="24"/>
                <w:szCs w:val="24"/>
              </w:rPr>
              <w:t>，</w:t>
            </w:r>
            <w:r w:rsidRPr="009053E5">
              <w:rPr>
                <w:rFonts w:ascii="仿宋" w:eastAsia="仿宋" w:hAnsi="仿宋" w:hint="eastAsia"/>
                <w:sz w:val="24"/>
                <w:szCs w:val="24"/>
              </w:rPr>
              <w:t>具有较强的动手能力，</w:t>
            </w:r>
            <w:r w:rsidR="00B52499" w:rsidRPr="009053E5">
              <w:rPr>
                <w:rFonts w:ascii="仿宋" w:eastAsia="仿宋" w:hAnsi="仿宋"/>
                <w:sz w:val="24"/>
                <w:szCs w:val="24"/>
              </w:rPr>
              <w:t>对数据</w:t>
            </w:r>
            <w:r w:rsidR="00B52499" w:rsidRPr="009053E5">
              <w:rPr>
                <w:rFonts w:ascii="仿宋" w:eastAsia="仿宋" w:hAnsi="仿宋" w:hint="eastAsia"/>
                <w:sz w:val="24"/>
                <w:szCs w:val="24"/>
              </w:rPr>
              <w:t>处理和程序设计</w:t>
            </w:r>
            <w:r w:rsidR="00B52499" w:rsidRPr="009053E5">
              <w:rPr>
                <w:rFonts w:ascii="仿宋" w:eastAsia="仿宋" w:hAnsi="仿宋"/>
                <w:sz w:val="24"/>
                <w:szCs w:val="24"/>
              </w:rPr>
              <w:t>有着浓厚的兴趣</w:t>
            </w:r>
            <w:r w:rsidR="00B52499" w:rsidRPr="009053E5">
              <w:rPr>
                <w:rFonts w:ascii="仿宋" w:eastAsia="仿宋" w:hAnsi="仿宋" w:hint="eastAsia"/>
                <w:sz w:val="24"/>
                <w:szCs w:val="24"/>
              </w:rPr>
              <w:t>，</w:t>
            </w:r>
            <w:r w:rsidRPr="009053E5">
              <w:rPr>
                <w:rFonts w:ascii="仿宋" w:eastAsia="仿宋" w:hAnsi="仿宋" w:hint="eastAsia"/>
                <w:sz w:val="24"/>
                <w:szCs w:val="24"/>
              </w:rPr>
              <w:t>并积极</w:t>
            </w:r>
            <w:r w:rsidRPr="009053E5">
              <w:rPr>
                <w:rFonts w:ascii="仿宋" w:eastAsia="仿宋" w:hAnsi="仿宋"/>
                <w:sz w:val="24"/>
                <w:szCs w:val="24"/>
              </w:rPr>
              <w:t>参与</w:t>
            </w:r>
            <w:r w:rsidRPr="009053E5">
              <w:rPr>
                <w:rFonts w:ascii="仿宋" w:eastAsia="仿宋" w:hAnsi="仿宋" w:hint="eastAsia"/>
                <w:sz w:val="24"/>
                <w:szCs w:val="24"/>
              </w:rPr>
              <w:t>指导老师</w:t>
            </w:r>
            <w:r w:rsidRPr="009053E5">
              <w:rPr>
                <w:rFonts w:ascii="仿宋" w:eastAsia="仿宋" w:hAnsi="仿宋"/>
                <w:sz w:val="24"/>
                <w:szCs w:val="24"/>
              </w:rPr>
              <w:t>项目</w:t>
            </w:r>
            <w:r w:rsidRPr="009053E5">
              <w:rPr>
                <w:rFonts w:ascii="仿宋" w:eastAsia="仿宋" w:hAnsi="仿宋" w:hint="eastAsia"/>
                <w:sz w:val="24"/>
                <w:szCs w:val="24"/>
              </w:rPr>
              <w:t>组</w:t>
            </w:r>
            <w:r w:rsidRPr="009053E5">
              <w:rPr>
                <w:rFonts w:ascii="仿宋" w:eastAsia="仿宋" w:hAnsi="仿宋"/>
                <w:sz w:val="24"/>
                <w:szCs w:val="24"/>
              </w:rPr>
              <w:t>的</w:t>
            </w:r>
            <w:r w:rsidRPr="009053E5">
              <w:rPr>
                <w:rFonts w:ascii="仿宋" w:eastAsia="仿宋" w:hAnsi="仿宋" w:hint="eastAsia"/>
                <w:sz w:val="24"/>
                <w:szCs w:val="24"/>
              </w:rPr>
              <w:t>集体讨论</w:t>
            </w:r>
            <w:r w:rsidRPr="009053E5">
              <w:rPr>
                <w:rFonts w:ascii="仿宋" w:eastAsia="仿宋" w:hAnsi="仿宋"/>
                <w:sz w:val="24"/>
                <w:szCs w:val="24"/>
              </w:rPr>
              <w:t>与</w:t>
            </w:r>
            <w:r w:rsidRPr="009053E5">
              <w:rPr>
                <w:rFonts w:ascii="仿宋" w:eastAsia="仿宋" w:hAnsi="仿宋" w:hint="eastAsia"/>
                <w:sz w:val="24"/>
                <w:szCs w:val="24"/>
              </w:rPr>
              <w:t>程序实现</w:t>
            </w:r>
            <w:r w:rsidRPr="009053E5">
              <w:rPr>
                <w:rFonts w:ascii="仿宋" w:eastAsia="仿宋" w:hAnsi="仿宋"/>
                <w:sz w:val="24"/>
                <w:szCs w:val="24"/>
              </w:rPr>
              <w:t>。</w:t>
            </w:r>
          </w:p>
        </w:tc>
      </w:tr>
      <w:tr w:rsidR="00C61936" w:rsidTr="00FE050E">
        <w:trPr>
          <w:trHeight w:val="890"/>
          <w:jc w:val="center"/>
        </w:trPr>
        <w:tc>
          <w:tcPr>
            <w:tcW w:w="9854" w:type="dxa"/>
            <w:gridSpan w:val="8"/>
          </w:tcPr>
          <w:p w:rsidR="00C61936" w:rsidRDefault="00C61936">
            <w:pPr>
              <w:rPr>
                <w:rFonts w:eastAsia="楷体_GB2312"/>
                <w:sz w:val="28"/>
                <w:szCs w:val="28"/>
              </w:rPr>
            </w:pPr>
            <w:r>
              <w:rPr>
                <w:rFonts w:eastAsia="楷体_GB2312" w:hint="eastAsia"/>
                <w:sz w:val="28"/>
                <w:szCs w:val="28"/>
              </w:rPr>
              <w:t>指导教师承担科研课题情况</w:t>
            </w:r>
          </w:p>
          <w:p w:rsidR="00C61936" w:rsidRPr="0009171E" w:rsidRDefault="00C61936" w:rsidP="00A26626">
            <w:pPr>
              <w:spacing w:line="360" w:lineRule="auto"/>
              <w:rPr>
                <w:rFonts w:ascii="Times New Roman" w:eastAsia="楷体_GB2312" w:hAnsi="Times New Roman"/>
                <w:sz w:val="24"/>
                <w:szCs w:val="24"/>
              </w:rPr>
            </w:pPr>
            <w:r w:rsidRPr="00A26626">
              <w:rPr>
                <w:rFonts w:ascii="仿宋" w:eastAsia="仿宋" w:hAnsi="仿宋"/>
                <w:sz w:val="24"/>
                <w:szCs w:val="24"/>
              </w:rPr>
              <w:t xml:space="preserve">[1] </w:t>
            </w:r>
            <w:r w:rsidRPr="00A26626">
              <w:rPr>
                <w:rFonts w:ascii="仿宋" w:eastAsia="仿宋" w:hAnsi="仿宋" w:hint="eastAsia"/>
                <w:sz w:val="24"/>
                <w:szCs w:val="24"/>
              </w:rPr>
              <w:t>主持国家自然科学基金青年项目：低算子复杂度的高效并行</w:t>
            </w:r>
            <w:r w:rsidRPr="0009171E">
              <w:rPr>
                <w:rFonts w:ascii="Times New Roman" w:eastAsia="楷体_GB2312" w:hAnsi="Times New Roman"/>
                <w:sz w:val="24"/>
                <w:szCs w:val="24"/>
              </w:rPr>
              <w:t>AMG</w:t>
            </w:r>
            <w:r w:rsidRPr="00A26626">
              <w:rPr>
                <w:rFonts w:ascii="仿宋" w:eastAsia="仿宋" w:hAnsi="仿宋" w:hint="eastAsia"/>
                <w:sz w:val="24"/>
                <w:szCs w:val="24"/>
              </w:rPr>
              <w:t>法及其在两类</w:t>
            </w:r>
            <w:r w:rsidRPr="0009171E">
              <w:rPr>
                <w:rFonts w:ascii="Times New Roman" w:eastAsia="楷体_GB2312" w:hAnsi="Times New Roman" w:hint="eastAsia"/>
                <w:sz w:val="24"/>
                <w:szCs w:val="24"/>
              </w:rPr>
              <w:t>PDEs</w:t>
            </w:r>
            <w:r w:rsidRPr="00A26626">
              <w:rPr>
                <w:rFonts w:ascii="仿宋" w:eastAsia="仿宋" w:hAnsi="仿宋" w:hint="eastAsia"/>
                <w:sz w:val="24"/>
                <w:szCs w:val="24"/>
              </w:rPr>
              <w:t>中的应用，</w:t>
            </w:r>
            <w:r w:rsidRPr="0009171E">
              <w:rPr>
                <w:rFonts w:ascii="Times New Roman" w:eastAsia="楷体_GB2312" w:hAnsi="Times New Roman"/>
                <w:sz w:val="24"/>
                <w:szCs w:val="24"/>
              </w:rPr>
              <w:t>11601462</w:t>
            </w:r>
            <w:r w:rsidRPr="00A26626">
              <w:rPr>
                <w:rFonts w:ascii="仿宋" w:eastAsia="仿宋" w:hAnsi="仿宋" w:hint="eastAsia"/>
                <w:sz w:val="24"/>
                <w:szCs w:val="24"/>
              </w:rPr>
              <w:t>，</w:t>
            </w:r>
            <w:r w:rsidRPr="0009171E">
              <w:rPr>
                <w:rFonts w:ascii="Times New Roman" w:eastAsia="楷体_GB2312" w:hAnsi="Times New Roman"/>
                <w:sz w:val="24"/>
                <w:szCs w:val="24"/>
              </w:rPr>
              <w:t>2017-20</w:t>
            </w:r>
            <w:r w:rsidRPr="0009171E">
              <w:rPr>
                <w:rFonts w:ascii="Times New Roman" w:eastAsia="楷体_GB2312" w:hAnsi="Times New Roman" w:hint="eastAsia"/>
                <w:sz w:val="24"/>
                <w:szCs w:val="24"/>
              </w:rPr>
              <w:t>19</w:t>
            </w:r>
          </w:p>
          <w:p w:rsidR="00C61936" w:rsidRPr="0009171E" w:rsidRDefault="00C61936" w:rsidP="00A26626">
            <w:pPr>
              <w:spacing w:line="360" w:lineRule="auto"/>
              <w:rPr>
                <w:rFonts w:ascii="Times New Roman" w:eastAsia="楷体_GB2312" w:hAnsi="Times New Roman"/>
                <w:sz w:val="24"/>
                <w:szCs w:val="24"/>
              </w:rPr>
            </w:pPr>
            <w:r w:rsidRPr="00A26626">
              <w:rPr>
                <w:rFonts w:ascii="仿宋" w:eastAsia="仿宋" w:hAnsi="仿宋" w:hint="eastAsia"/>
                <w:sz w:val="24"/>
                <w:szCs w:val="24"/>
              </w:rPr>
              <w:t>[2] 主持湖南省自然科学基金青年项目：高维多群辐射扩散问题的高效并行自适应块</w:t>
            </w:r>
            <w:r w:rsidRPr="0009171E">
              <w:rPr>
                <w:rFonts w:ascii="Times New Roman" w:eastAsia="楷体_GB2312" w:hAnsi="Times New Roman" w:hint="eastAsia"/>
                <w:sz w:val="24"/>
                <w:szCs w:val="24"/>
              </w:rPr>
              <w:t>AMG</w:t>
            </w:r>
            <w:r w:rsidRPr="00A26626">
              <w:rPr>
                <w:rFonts w:ascii="仿宋" w:eastAsia="仿宋" w:hAnsi="仿宋" w:hint="eastAsia"/>
                <w:sz w:val="24"/>
                <w:szCs w:val="24"/>
              </w:rPr>
              <w:t>法，</w:t>
            </w:r>
            <w:r w:rsidRPr="00A209D5">
              <w:rPr>
                <w:rFonts w:ascii="Times New Roman" w:eastAsia="楷体_GB2312" w:hAnsi="Times New Roman"/>
                <w:sz w:val="24"/>
                <w:szCs w:val="24"/>
              </w:rPr>
              <w:t>2018JJ3494</w:t>
            </w:r>
            <w:r w:rsidRPr="00A26626">
              <w:rPr>
                <w:rFonts w:ascii="仿宋" w:eastAsia="仿宋" w:hAnsi="仿宋" w:hint="eastAsia"/>
                <w:sz w:val="24"/>
                <w:szCs w:val="24"/>
              </w:rPr>
              <w:t>，</w:t>
            </w:r>
            <w:r w:rsidRPr="0009171E">
              <w:rPr>
                <w:rFonts w:ascii="Times New Roman" w:eastAsia="楷体_GB2312" w:hAnsi="Times New Roman"/>
                <w:sz w:val="24"/>
                <w:szCs w:val="24"/>
              </w:rPr>
              <w:t>201</w:t>
            </w:r>
            <w:r w:rsidRPr="0009171E">
              <w:rPr>
                <w:rFonts w:ascii="Times New Roman" w:eastAsia="楷体_GB2312" w:hAnsi="Times New Roman" w:hint="eastAsia"/>
                <w:sz w:val="24"/>
                <w:szCs w:val="24"/>
              </w:rPr>
              <w:t>8</w:t>
            </w:r>
            <w:r w:rsidRPr="0009171E">
              <w:rPr>
                <w:rFonts w:ascii="Times New Roman" w:eastAsia="楷体_GB2312" w:hAnsi="Times New Roman"/>
                <w:sz w:val="24"/>
                <w:szCs w:val="24"/>
              </w:rPr>
              <w:t>-20</w:t>
            </w:r>
            <w:r w:rsidRPr="0009171E">
              <w:rPr>
                <w:rFonts w:ascii="Times New Roman" w:eastAsia="楷体_GB2312" w:hAnsi="Times New Roman" w:hint="eastAsia"/>
                <w:sz w:val="24"/>
                <w:szCs w:val="24"/>
              </w:rPr>
              <w:t>20</w:t>
            </w:r>
          </w:p>
          <w:p w:rsidR="00C61936" w:rsidRPr="0009171E" w:rsidRDefault="00C61936" w:rsidP="00A26626">
            <w:pPr>
              <w:spacing w:line="360" w:lineRule="auto"/>
              <w:rPr>
                <w:rFonts w:ascii="Times New Roman" w:eastAsia="楷体_GB2312" w:hAnsi="Times New Roman"/>
                <w:sz w:val="24"/>
                <w:szCs w:val="24"/>
              </w:rPr>
            </w:pPr>
            <w:r w:rsidRPr="00A26626">
              <w:rPr>
                <w:rFonts w:ascii="仿宋" w:eastAsia="仿宋" w:hAnsi="仿宋" w:hint="eastAsia"/>
                <w:sz w:val="24"/>
                <w:szCs w:val="24"/>
              </w:rPr>
              <w:t>[3] 主持湖南省教育厅科学研究一般项目：高维三温辐射热传导问题的高效并行非重叠型</w:t>
            </w:r>
            <w:r w:rsidRPr="00A209D5">
              <w:rPr>
                <w:rFonts w:ascii="Times New Roman" w:eastAsia="楷体_GB2312" w:hAnsi="Times New Roman"/>
                <w:sz w:val="24"/>
                <w:szCs w:val="24"/>
              </w:rPr>
              <w:t>DDM</w:t>
            </w:r>
            <w:r w:rsidRPr="00A26626">
              <w:rPr>
                <w:rFonts w:ascii="仿宋" w:eastAsia="仿宋" w:hAnsi="仿宋" w:hint="eastAsia"/>
                <w:sz w:val="24"/>
                <w:szCs w:val="24"/>
              </w:rPr>
              <w:t>，</w:t>
            </w:r>
            <w:r w:rsidRPr="00A209D5">
              <w:rPr>
                <w:rFonts w:ascii="Times New Roman" w:eastAsia="楷体_GB2312" w:hAnsi="Times New Roman"/>
                <w:sz w:val="24"/>
                <w:szCs w:val="24"/>
              </w:rPr>
              <w:t>17C1527</w:t>
            </w:r>
            <w:r w:rsidRPr="00A26626">
              <w:rPr>
                <w:rFonts w:ascii="仿宋" w:eastAsia="仿宋" w:hAnsi="仿宋" w:hint="eastAsia"/>
                <w:sz w:val="24"/>
                <w:szCs w:val="24"/>
              </w:rPr>
              <w:t>，</w:t>
            </w:r>
            <w:r w:rsidRPr="0009171E">
              <w:rPr>
                <w:rFonts w:ascii="Times New Roman" w:eastAsia="楷体_GB2312" w:hAnsi="Times New Roman"/>
                <w:sz w:val="24"/>
                <w:szCs w:val="24"/>
              </w:rPr>
              <w:t>2017-20</w:t>
            </w:r>
            <w:r w:rsidRPr="0009171E">
              <w:rPr>
                <w:rFonts w:ascii="Times New Roman" w:eastAsia="楷体_GB2312" w:hAnsi="Times New Roman" w:hint="eastAsia"/>
                <w:sz w:val="24"/>
                <w:szCs w:val="24"/>
              </w:rPr>
              <w:t>19</w:t>
            </w:r>
          </w:p>
          <w:p w:rsidR="00C61936" w:rsidRPr="00A26626" w:rsidRDefault="00C61936" w:rsidP="00A26626">
            <w:pPr>
              <w:spacing w:line="360" w:lineRule="auto"/>
              <w:rPr>
                <w:rFonts w:ascii="仿宋" w:eastAsia="仿宋" w:hAnsi="仿宋"/>
                <w:sz w:val="24"/>
                <w:szCs w:val="24"/>
              </w:rPr>
            </w:pPr>
            <w:r w:rsidRPr="00A26626">
              <w:rPr>
                <w:rFonts w:ascii="仿宋" w:eastAsia="仿宋" w:hAnsi="仿宋" w:hint="eastAsia"/>
                <w:sz w:val="24"/>
                <w:szCs w:val="24"/>
              </w:rPr>
              <w:t>[4] 参与国家自然科学基金面上项目：准晶结构的数学理论研究和高效算法设计，</w:t>
            </w:r>
            <w:r w:rsidRPr="0009171E">
              <w:rPr>
                <w:rFonts w:ascii="Times New Roman" w:eastAsia="楷体_GB2312" w:hAnsi="Times New Roman" w:hint="eastAsia"/>
                <w:sz w:val="24"/>
                <w:szCs w:val="24"/>
              </w:rPr>
              <w:t>11771368</w:t>
            </w:r>
            <w:r w:rsidRPr="0009171E">
              <w:rPr>
                <w:rFonts w:ascii="仿宋" w:eastAsia="仿宋" w:hAnsi="仿宋" w:hint="eastAsia"/>
                <w:sz w:val="24"/>
                <w:szCs w:val="24"/>
              </w:rPr>
              <w:t>，</w:t>
            </w:r>
            <w:r w:rsidRPr="0009171E">
              <w:rPr>
                <w:rFonts w:ascii="Times New Roman" w:eastAsia="楷体_GB2312" w:hAnsi="Times New Roman"/>
                <w:sz w:val="24"/>
                <w:szCs w:val="24"/>
              </w:rPr>
              <w:t>201</w:t>
            </w:r>
            <w:r w:rsidRPr="0009171E">
              <w:rPr>
                <w:rFonts w:ascii="Times New Roman" w:eastAsia="楷体_GB2312" w:hAnsi="Times New Roman" w:hint="eastAsia"/>
                <w:sz w:val="24"/>
                <w:szCs w:val="24"/>
              </w:rPr>
              <w:t>8</w:t>
            </w:r>
            <w:r w:rsidRPr="0009171E">
              <w:rPr>
                <w:rFonts w:ascii="Times New Roman" w:eastAsia="楷体_GB2312" w:hAnsi="Times New Roman"/>
                <w:sz w:val="24"/>
                <w:szCs w:val="24"/>
              </w:rPr>
              <w:t>-20</w:t>
            </w:r>
            <w:r w:rsidRPr="0009171E">
              <w:rPr>
                <w:rFonts w:ascii="Times New Roman" w:eastAsia="楷体_GB2312" w:hAnsi="Times New Roman" w:hint="eastAsia"/>
                <w:sz w:val="24"/>
                <w:szCs w:val="24"/>
              </w:rPr>
              <w:t>21</w:t>
            </w:r>
            <w:r w:rsidRPr="00A26626">
              <w:rPr>
                <w:rFonts w:ascii="仿宋" w:eastAsia="仿宋" w:hAnsi="仿宋" w:hint="eastAsia"/>
                <w:sz w:val="24"/>
                <w:szCs w:val="24"/>
              </w:rPr>
              <w:t>（排名第二）</w:t>
            </w:r>
          </w:p>
          <w:p w:rsidR="00C61936" w:rsidRPr="00A26626" w:rsidRDefault="00C61936" w:rsidP="00A26626">
            <w:pPr>
              <w:spacing w:line="360" w:lineRule="auto"/>
              <w:rPr>
                <w:rFonts w:ascii="仿宋" w:eastAsia="仿宋" w:hAnsi="仿宋"/>
                <w:sz w:val="24"/>
                <w:szCs w:val="24"/>
              </w:rPr>
            </w:pPr>
            <w:r w:rsidRPr="00A26626">
              <w:rPr>
                <w:rFonts w:ascii="仿宋" w:eastAsia="仿宋" w:hAnsi="仿宋" w:hint="eastAsia"/>
                <w:sz w:val="24"/>
                <w:szCs w:val="24"/>
              </w:rPr>
              <w:t>[5] 参与国家科技重大专项：</w:t>
            </w:r>
            <w:r w:rsidRPr="00A209D5">
              <w:rPr>
                <w:rFonts w:ascii="Times New Roman" w:eastAsia="楷体_GB2312" w:hAnsi="Times New Roman"/>
                <w:sz w:val="24"/>
                <w:szCs w:val="24"/>
              </w:rPr>
              <w:t>XX</w:t>
            </w:r>
            <w:r w:rsidRPr="00A26626">
              <w:rPr>
                <w:rFonts w:ascii="仿宋" w:eastAsia="仿宋" w:hAnsi="仿宋" w:hint="eastAsia"/>
                <w:sz w:val="24"/>
                <w:szCs w:val="24"/>
              </w:rPr>
              <w:t>方法基础研究，</w:t>
            </w:r>
            <w:r w:rsidRPr="0009171E">
              <w:rPr>
                <w:rFonts w:ascii="Times New Roman" w:eastAsia="楷体_GB2312" w:hAnsi="Times New Roman"/>
                <w:sz w:val="24"/>
                <w:szCs w:val="24"/>
              </w:rPr>
              <w:t>2017-20</w:t>
            </w:r>
            <w:r w:rsidRPr="0009171E">
              <w:rPr>
                <w:rFonts w:ascii="Times New Roman" w:eastAsia="楷体_GB2312" w:hAnsi="Times New Roman" w:hint="eastAsia"/>
                <w:sz w:val="24"/>
                <w:szCs w:val="24"/>
              </w:rPr>
              <w:t>18</w:t>
            </w:r>
            <w:r w:rsidRPr="00A26626">
              <w:rPr>
                <w:rFonts w:ascii="仿宋" w:eastAsia="仿宋" w:hAnsi="仿宋" w:hint="eastAsia"/>
                <w:sz w:val="24"/>
                <w:szCs w:val="24"/>
              </w:rPr>
              <w:t>（排名第三）</w:t>
            </w:r>
          </w:p>
          <w:p w:rsidR="0097728F" w:rsidRPr="009F2403" w:rsidRDefault="00C61936" w:rsidP="00A26626">
            <w:pPr>
              <w:spacing w:line="360" w:lineRule="auto"/>
              <w:rPr>
                <w:rFonts w:ascii="Times New Roman" w:eastAsia="楷体_GB2312" w:hAnsi="Times New Roman"/>
                <w:sz w:val="28"/>
                <w:szCs w:val="28"/>
              </w:rPr>
            </w:pPr>
            <w:r w:rsidRPr="00A26626">
              <w:rPr>
                <w:rFonts w:ascii="仿宋" w:eastAsia="仿宋" w:hAnsi="仿宋" w:hint="eastAsia"/>
                <w:sz w:val="24"/>
                <w:szCs w:val="24"/>
              </w:rPr>
              <w:t>[6] 参与湖南省军民融合产业发展专项资金</w:t>
            </w:r>
            <w:r w:rsidRPr="00A26626">
              <w:rPr>
                <w:rFonts w:ascii="仿宋" w:eastAsia="仿宋" w:hAnsi="仿宋"/>
                <w:sz w:val="24"/>
                <w:szCs w:val="24"/>
              </w:rPr>
              <w:t>项目</w:t>
            </w:r>
            <w:r w:rsidRPr="00A26626">
              <w:rPr>
                <w:rFonts w:ascii="仿宋" w:eastAsia="仿宋" w:hAnsi="仿宋" w:hint="eastAsia"/>
                <w:sz w:val="24"/>
                <w:szCs w:val="24"/>
              </w:rPr>
              <w:t>：自适应多水平解法器及其在</w:t>
            </w:r>
            <w:r w:rsidRPr="00A209D5">
              <w:rPr>
                <w:rFonts w:ascii="Times New Roman" w:eastAsia="楷体_GB2312" w:hAnsi="Times New Roman" w:hint="eastAsia"/>
                <w:sz w:val="24"/>
                <w:szCs w:val="24"/>
              </w:rPr>
              <w:t>ICF</w:t>
            </w:r>
            <w:r w:rsidRPr="00A26626">
              <w:rPr>
                <w:rFonts w:ascii="仿宋" w:eastAsia="仿宋" w:hAnsi="仿宋" w:hint="eastAsia"/>
                <w:sz w:val="24"/>
                <w:szCs w:val="24"/>
              </w:rPr>
              <w:t>数值模拟中的应用，</w:t>
            </w:r>
            <w:r w:rsidRPr="0009171E">
              <w:rPr>
                <w:rFonts w:ascii="Times New Roman" w:eastAsia="楷体_GB2312" w:hAnsi="Times New Roman"/>
                <w:sz w:val="24"/>
                <w:szCs w:val="24"/>
              </w:rPr>
              <w:t>2017-20</w:t>
            </w:r>
            <w:r w:rsidRPr="0009171E">
              <w:rPr>
                <w:rFonts w:ascii="Times New Roman" w:eastAsia="楷体_GB2312" w:hAnsi="Times New Roman" w:hint="eastAsia"/>
                <w:sz w:val="24"/>
                <w:szCs w:val="24"/>
              </w:rPr>
              <w:t>19</w:t>
            </w:r>
            <w:r w:rsidRPr="00A26626">
              <w:rPr>
                <w:rFonts w:ascii="仿宋" w:eastAsia="仿宋" w:hAnsi="仿宋" w:hint="eastAsia"/>
                <w:sz w:val="24"/>
                <w:szCs w:val="24"/>
              </w:rPr>
              <w:t>（排名第五）</w:t>
            </w:r>
          </w:p>
        </w:tc>
      </w:tr>
      <w:tr w:rsidR="00C61936" w:rsidTr="00FE050E">
        <w:trPr>
          <w:trHeight w:val="890"/>
          <w:jc w:val="center"/>
        </w:trPr>
        <w:tc>
          <w:tcPr>
            <w:tcW w:w="9854" w:type="dxa"/>
            <w:gridSpan w:val="8"/>
          </w:tcPr>
          <w:p w:rsidR="00C61936" w:rsidRDefault="00C61936">
            <w:pPr>
              <w:rPr>
                <w:rFonts w:eastAsia="楷体_GB2312"/>
                <w:sz w:val="28"/>
                <w:szCs w:val="28"/>
              </w:rPr>
            </w:pPr>
            <w:r>
              <w:rPr>
                <w:rFonts w:eastAsia="楷体_GB2312" w:hint="eastAsia"/>
                <w:sz w:val="28"/>
                <w:szCs w:val="28"/>
              </w:rPr>
              <w:lastRenderedPageBreak/>
              <w:t>项目研究和实验的目的、内容和要解决的主要问题</w:t>
            </w:r>
          </w:p>
          <w:p w:rsidR="009A05E7" w:rsidRDefault="009A05E7" w:rsidP="009A05E7">
            <w:pPr>
              <w:spacing w:after="0" w:line="360" w:lineRule="auto"/>
              <w:rPr>
                <w:rFonts w:ascii="Times New Roman" w:eastAsia="仿宋" w:hAnsi="Times New Roman"/>
                <w:b/>
                <w:sz w:val="24"/>
                <w:szCs w:val="24"/>
              </w:rPr>
            </w:pPr>
            <w:r>
              <w:rPr>
                <w:rFonts w:ascii="Times New Roman" w:eastAsia="仿宋" w:hAnsi="Times New Roman"/>
                <w:b/>
                <w:sz w:val="24"/>
                <w:szCs w:val="24"/>
              </w:rPr>
              <w:t>目的：</w:t>
            </w:r>
          </w:p>
          <w:p w:rsidR="009A05E7" w:rsidRPr="00A576AB" w:rsidRDefault="006A5F9D" w:rsidP="00ED11EA">
            <w:pPr>
              <w:spacing w:after="0" w:line="360" w:lineRule="auto"/>
              <w:ind w:firstLineChars="200" w:firstLine="480"/>
              <w:rPr>
                <w:rFonts w:ascii="仿宋" w:eastAsia="仿宋" w:hAnsi="仿宋"/>
                <w:sz w:val="24"/>
                <w:szCs w:val="24"/>
              </w:rPr>
            </w:pPr>
            <w:r w:rsidRPr="006A5F9D">
              <w:rPr>
                <w:rFonts w:ascii="仿宋" w:eastAsia="仿宋" w:hAnsi="仿宋" w:hint="eastAsia"/>
                <w:sz w:val="24"/>
                <w:szCs w:val="24"/>
              </w:rPr>
              <w:t>科学工程计算</w:t>
            </w:r>
            <w:r>
              <w:rPr>
                <w:rFonts w:ascii="仿宋" w:eastAsia="仿宋" w:hAnsi="仿宋" w:hint="eastAsia"/>
                <w:sz w:val="24"/>
                <w:szCs w:val="24"/>
              </w:rPr>
              <w:t>中</w:t>
            </w:r>
            <w:r w:rsidRPr="006A5F9D">
              <w:rPr>
                <w:rFonts w:ascii="仿宋" w:eastAsia="仿宋" w:hAnsi="仿宋" w:hint="eastAsia"/>
                <w:sz w:val="24"/>
                <w:szCs w:val="24"/>
              </w:rPr>
              <w:t>绝大多数的数值模拟均涉及大规模线性系统的求解，</w:t>
            </w:r>
            <w:r>
              <w:rPr>
                <w:rFonts w:ascii="仿宋" w:eastAsia="仿宋" w:hAnsi="仿宋" w:hint="eastAsia"/>
                <w:sz w:val="24"/>
                <w:szCs w:val="24"/>
              </w:rPr>
              <w:t>其</w:t>
            </w:r>
            <w:r w:rsidRPr="006A5F9D">
              <w:rPr>
                <w:rFonts w:ascii="仿宋" w:eastAsia="仿宋" w:hAnsi="仿宋" w:hint="eastAsia"/>
                <w:sz w:val="24"/>
                <w:szCs w:val="24"/>
              </w:rPr>
              <w:t>一般占据整个模拟的主要部分</w:t>
            </w:r>
            <w:r>
              <w:rPr>
                <w:rFonts w:ascii="仿宋" w:eastAsia="仿宋" w:hAnsi="仿宋" w:hint="eastAsia"/>
                <w:sz w:val="24"/>
                <w:szCs w:val="24"/>
              </w:rPr>
              <w:t>（</w:t>
            </w:r>
            <w:r w:rsidRPr="006A5F9D">
              <w:rPr>
                <w:rFonts w:ascii="仿宋" w:eastAsia="仿宋" w:hAnsi="仿宋" w:hint="eastAsia"/>
                <w:sz w:val="24"/>
                <w:szCs w:val="24"/>
              </w:rPr>
              <w:t>甚至超过</w:t>
            </w:r>
            <w:r w:rsidRPr="001C14C8">
              <w:rPr>
                <w:rFonts w:ascii="Times New Roman" w:eastAsia="仿宋" w:hAnsi="Times New Roman"/>
                <w:sz w:val="24"/>
                <w:szCs w:val="24"/>
              </w:rPr>
              <w:t>80%</w:t>
            </w:r>
            <w:r>
              <w:rPr>
                <w:rFonts w:ascii="仿宋" w:eastAsia="仿宋" w:hAnsi="仿宋" w:hint="eastAsia"/>
                <w:sz w:val="24"/>
                <w:szCs w:val="24"/>
              </w:rPr>
              <w:t>）</w:t>
            </w:r>
            <w:r w:rsidRPr="006A5F9D">
              <w:rPr>
                <w:rFonts w:ascii="仿宋" w:eastAsia="仿宋" w:hAnsi="仿宋" w:hint="eastAsia"/>
                <w:sz w:val="24"/>
                <w:szCs w:val="24"/>
              </w:rPr>
              <w:t>。</w:t>
            </w:r>
            <w:r w:rsidR="00FB4777" w:rsidRPr="00FB4777">
              <w:rPr>
                <w:rFonts w:ascii="仿宋" w:eastAsia="仿宋" w:hAnsi="仿宋" w:hint="eastAsia"/>
                <w:sz w:val="24"/>
                <w:szCs w:val="24"/>
              </w:rPr>
              <w:t>多重网格</w:t>
            </w:r>
            <w:r w:rsidR="00FB4777">
              <w:rPr>
                <w:rFonts w:ascii="仿宋" w:eastAsia="仿宋" w:hAnsi="仿宋" w:hint="eastAsia"/>
                <w:sz w:val="24"/>
                <w:szCs w:val="24"/>
              </w:rPr>
              <w:t>法是</w:t>
            </w:r>
            <w:r w:rsidR="00CB3C50">
              <w:rPr>
                <w:rFonts w:ascii="仿宋" w:eastAsia="仿宋" w:hAnsi="仿宋" w:hint="eastAsia"/>
                <w:sz w:val="24"/>
                <w:szCs w:val="24"/>
              </w:rPr>
              <w:t>解决该瓶颈</w:t>
            </w:r>
            <w:r w:rsidR="00FB4777" w:rsidRPr="00FB4777">
              <w:rPr>
                <w:rFonts w:ascii="仿宋" w:eastAsia="仿宋" w:hAnsi="仿宋" w:hint="eastAsia"/>
                <w:sz w:val="24"/>
                <w:szCs w:val="24"/>
              </w:rPr>
              <w:t>的一</w:t>
            </w:r>
            <w:r w:rsidR="00CB3C50">
              <w:rPr>
                <w:rFonts w:ascii="仿宋" w:eastAsia="仿宋" w:hAnsi="仿宋" w:hint="eastAsia"/>
                <w:sz w:val="24"/>
                <w:szCs w:val="24"/>
              </w:rPr>
              <w:t>条有效途径</w:t>
            </w:r>
            <w:r w:rsidR="00FB4777">
              <w:rPr>
                <w:rFonts w:ascii="仿宋" w:eastAsia="仿宋" w:hAnsi="仿宋" w:hint="eastAsia"/>
                <w:sz w:val="24"/>
                <w:szCs w:val="24"/>
              </w:rPr>
              <w:t>，</w:t>
            </w:r>
            <w:r w:rsidR="00DD7460">
              <w:rPr>
                <w:rFonts w:ascii="仿宋" w:eastAsia="仿宋" w:hAnsi="仿宋" w:hint="eastAsia"/>
                <w:sz w:val="24"/>
                <w:szCs w:val="24"/>
              </w:rPr>
              <w:t>多重网格规约算法是</w:t>
            </w:r>
            <w:r w:rsidR="00847BC0">
              <w:rPr>
                <w:rFonts w:ascii="仿宋" w:eastAsia="仿宋" w:hAnsi="仿宋" w:hint="eastAsia"/>
                <w:sz w:val="24"/>
                <w:szCs w:val="24"/>
              </w:rPr>
              <w:t>一个重要分支。</w:t>
            </w:r>
            <w:r w:rsidR="00554D5B">
              <w:rPr>
                <w:rFonts w:ascii="仿宋" w:eastAsia="仿宋" w:hAnsi="仿宋" w:hint="eastAsia"/>
                <w:sz w:val="24"/>
                <w:szCs w:val="24"/>
              </w:rPr>
              <w:t>对</w:t>
            </w:r>
            <w:r w:rsidR="00A576AB">
              <w:rPr>
                <w:rFonts w:ascii="仿宋" w:eastAsia="仿宋" w:hAnsi="仿宋" w:hint="eastAsia"/>
                <w:sz w:val="24"/>
                <w:szCs w:val="24"/>
              </w:rPr>
              <w:t>该算法</w:t>
            </w:r>
            <w:r w:rsidR="00554D5B">
              <w:rPr>
                <w:rFonts w:ascii="仿宋" w:eastAsia="仿宋" w:hAnsi="仿宋" w:hint="eastAsia"/>
                <w:sz w:val="24"/>
                <w:szCs w:val="24"/>
              </w:rPr>
              <w:t>进行分析与实现</w:t>
            </w:r>
            <w:r w:rsidR="00A576AB">
              <w:rPr>
                <w:rFonts w:ascii="仿宋" w:eastAsia="仿宋" w:hAnsi="仿宋" w:hint="eastAsia"/>
                <w:sz w:val="24"/>
                <w:szCs w:val="24"/>
              </w:rPr>
              <w:t>，并将其用到惯性约束聚变</w:t>
            </w:r>
            <w:r w:rsidR="00554D5B">
              <w:rPr>
                <w:rFonts w:ascii="仿宋" w:eastAsia="仿宋" w:hAnsi="仿宋" w:hint="eastAsia"/>
                <w:sz w:val="24"/>
                <w:szCs w:val="24"/>
              </w:rPr>
              <w:t>问题</w:t>
            </w:r>
            <w:r w:rsidR="00A576AB">
              <w:rPr>
                <w:rFonts w:ascii="仿宋" w:eastAsia="仿宋" w:hAnsi="仿宋" w:hint="eastAsia"/>
                <w:sz w:val="24"/>
                <w:szCs w:val="24"/>
              </w:rPr>
              <w:t>的数值模拟中。</w:t>
            </w:r>
          </w:p>
          <w:p w:rsidR="00FF290E" w:rsidRDefault="009A05E7" w:rsidP="00FF290E">
            <w:pPr>
              <w:rPr>
                <w:rFonts w:ascii="Times New Roman" w:eastAsia="仿宋" w:hAnsi="Times New Roman"/>
                <w:b/>
                <w:sz w:val="24"/>
                <w:szCs w:val="24"/>
              </w:rPr>
            </w:pPr>
            <w:r>
              <w:rPr>
                <w:rFonts w:ascii="Times New Roman" w:eastAsia="仿宋" w:hAnsi="Times New Roman"/>
                <w:b/>
                <w:sz w:val="24"/>
                <w:szCs w:val="24"/>
              </w:rPr>
              <w:t>内容：</w:t>
            </w:r>
          </w:p>
          <w:p w:rsidR="00177DEB" w:rsidRPr="009B5C8A" w:rsidRDefault="0007071E" w:rsidP="0007071E">
            <w:pPr>
              <w:spacing w:after="0" w:line="360" w:lineRule="auto"/>
              <w:rPr>
                <w:rFonts w:ascii="仿宋" w:eastAsia="仿宋" w:hAnsi="仿宋"/>
                <w:sz w:val="24"/>
                <w:szCs w:val="24"/>
              </w:rPr>
            </w:pPr>
            <w:r w:rsidRPr="009B5C8A">
              <w:rPr>
                <w:rFonts w:ascii="仿宋" w:eastAsia="仿宋" w:hAnsi="仿宋" w:hint="eastAsia"/>
                <w:sz w:val="24"/>
                <w:szCs w:val="24"/>
              </w:rPr>
              <w:t>（</w:t>
            </w:r>
            <w:r w:rsidRPr="009B5C8A">
              <w:rPr>
                <w:rFonts w:ascii="Times New Roman" w:eastAsia="仿宋" w:hAnsi="Times New Roman" w:hint="eastAsia"/>
                <w:sz w:val="24"/>
                <w:szCs w:val="24"/>
              </w:rPr>
              <w:t>1</w:t>
            </w:r>
            <w:r w:rsidRPr="009B5C8A">
              <w:rPr>
                <w:rFonts w:ascii="仿宋" w:eastAsia="仿宋" w:hAnsi="仿宋" w:hint="eastAsia"/>
                <w:sz w:val="24"/>
                <w:szCs w:val="24"/>
              </w:rPr>
              <w:t>）</w:t>
            </w:r>
            <w:r w:rsidR="00605715" w:rsidRPr="009B5C8A">
              <w:rPr>
                <w:rFonts w:ascii="仿宋" w:eastAsia="仿宋" w:hAnsi="仿宋" w:hint="eastAsia"/>
                <w:sz w:val="24"/>
                <w:szCs w:val="24"/>
              </w:rPr>
              <w:t>掌握保对称有限体元格式，对</w:t>
            </w:r>
            <w:r w:rsidR="00467F06" w:rsidRPr="009B5C8A">
              <w:rPr>
                <w:rFonts w:ascii="仿宋" w:eastAsia="仿宋" w:hAnsi="仿宋" w:hint="eastAsia"/>
                <w:sz w:val="24"/>
                <w:szCs w:val="24"/>
              </w:rPr>
              <w:t>简单的</w:t>
            </w:r>
            <w:r w:rsidR="00605715" w:rsidRPr="009B5C8A">
              <w:rPr>
                <w:rFonts w:ascii="仿宋" w:eastAsia="仿宋" w:hAnsi="仿宋" w:hint="eastAsia"/>
                <w:sz w:val="24"/>
                <w:szCs w:val="24"/>
              </w:rPr>
              <w:t>偏微分方程进行离散</w:t>
            </w:r>
            <w:r w:rsidR="009A3E25" w:rsidRPr="009B5C8A">
              <w:rPr>
                <w:rFonts w:ascii="仿宋" w:eastAsia="仿宋" w:hAnsi="仿宋" w:hint="eastAsia"/>
                <w:sz w:val="24"/>
                <w:szCs w:val="24"/>
              </w:rPr>
              <w:t>，形成线性方程组</w:t>
            </w:r>
            <w:r w:rsidRPr="009B5C8A">
              <w:rPr>
                <w:rFonts w:ascii="仿宋" w:eastAsia="仿宋" w:hAnsi="仿宋" w:hint="eastAsia"/>
                <w:sz w:val="24"/>
                <w:szCs w:val="24"/>
              </w:rPr>
              <w:t>；</w:t>
            </w:r>
          </w:p>
          <w:p w:rsidR="0007071E" w:rsidRPr="009B5C8A" w:rsidRDefault="0007071E" w:rsidP="0007071E">
            <w:pPr>
              <w:spacing w:after="0" w:line="360" w:lineRule="auto"/>
              <w:rPr>
                <w:rFonts w:ascii="仿宋" w:eastAsia="仿宋" w:hAnsi="仿宋"/>
                <w:sz w:val="24"/>
                <w:szCs w:val="24"/>
              </w:rPr>
            </w:pPr>
            <w:r w:rsidRPr="009B5C8A">
              <w:rPr>
                <w:rFonts w:ascii="仿宋" w:eastAsia="仿宋" w:hAnsi="仿宋" w:hint="eastAsia"/>
                <w:sz w:val="24"/>
                <w:szCs w:val="24"/>
              </w:rPr>
              <w:t>（</w:t>
            </w:r>
            <w:r w:rsidRPr="009B5C8A">
              <w:rPr>
                <w:rFonts w:ascii="Times New Roman" w:eastAsia="仿宋" w:hAnsi="Times New Roman" w:hint="eastAsia"/>
                <w:sz w:val="24"/>
                <w:szCs w:val="24"/>
              </w:rPr>
              <w:t>2</w:t>
            </w:r>
            <w:r w:rsidRPr="009B5C8A">
              <w:rPr>
                <w:rFonts w:ascii="仿宋" w:eastAsia="仿宋" w:hAnsi="仿宋" w:hint="eastAsia"/>
                <w:sz w:val="24"/>
                <w:szCs w:val="24"/>
              </w:rPr>
              <w:t>）</w:t>
            </w:r>
            <w:r w:rsidR="00605715" w:rsidRPr="009B5C8A">
              <w:rPr>
                <w:rFonts w:ascii="仿宋" w:eastAsia="仿宋" w:hAnsi="仿宋" w:hint="eastAsia"/>
                <w:sz w:val="24"/>
                <w:szCs w:val="24"/>
              </w:rPr>
              <w:t>基于</w:t>
            </w:r>
            <w:r w:rsidR="00605715" w:rsidRPr="009B5C8A">
              <w:rPr>
                <w:rFonts w:ascii="Times New Roman" w:eastAsia="仿宋" w:hAnsi="Times New Roman"/>
                <w:sz w:val="24"/>
                <w:szCs w:val="24"/>
              </w:rPr>
              <w:t>jxpamg</w:t>
            </w:r>
            <w:r w:rsidR="00605715" w:rsidRPr="009B5C8A">
              <w:rPr>
                <w:rFonts w:ascii="仿宋" w:eastAsia="仿宋" w:hAnsi="仿宋" w:hint="eastAsia"/>
                <w:sz w:val="24"/>
                <w:szCs w:val="24"/>
              </w:rPr>
              <w:t>软件包，设计多重网格规约算法的程序</w:t>
            </w:r>
            <w:r w:rsidR="00FD47FF" w:rsidRPr="009B5C8A">
              <w:rPr>
                <w:rFonts w:ascii="仿宋" w:eastAsia="仿宋" w:hAnsi="仿宋" w:hint="eastAsia"/>
                <w:sz w:val="24"/>
                <w:szCs w:val="24"/>
              </w:rPr>
              <w:t>；</w:t>
            </w:r>
          </w:p>
          <w:p w:rsidR="00FD47FF" w:rsidRPr="009B5C8A" w:rsidRDefault="00FD47FF" w:rsidP="0007071E">
            <w:pPr>
              <w:spacing w:after="0" w:line="360" w:lineRule="auto"/>
              <w:rPr>
                <w:rFonts w:ascii="仿宋" w:eastAsia="仿宋" w:hAnsi="仿宋"/>
                <w:sz w:val="24"/>
                <w:szCs w:val="24"/>
              </w:rPr>
            </w:pPr>
            <w:r w:rsidRPr="009B5C8A">
              <w:rPr>
                <w:rFonts w:ascii="仿宋" w:eastAsia="仿宋" w:hAnsi="仿宋" w:hint="eastAsia"/>
                <w:sz w:val="24"/>
                <w:szCs w:val="24"/>
              </w:rPr>
              <w:t>（</w:t>
            </w:r>
            <w:r w:rsidRPr="009B5C8A">
              <w:rPr>
                <w:rFonts w:ascii="Times New Roman" w:eastAsia="仿宋" w:hAnsi="Times New Roman" w:hint="eastAsia"/>
                <w:sz w:val="24"/>
                <w:szCs w:val="24"/>
              </w:rPr>
              <w:t>3</w:t>
            </w:r>
            <w:r w:rsidRPr="009B5C8A">
              <w:rPr>
                <w:rFonts w:ascii="仿宋" w:eastAsia="仿宋" w:hAnsi="仿宋" w:hint="eastAsia"/>
                <w:sz w:val="24"/>
                <w:szCs w:val="24"/>
              </w:rPr>
              <w:t>）</w:t>
            </w:r>
            <w:r w:rsidR="00513821" w:rsidRPr="009B5C8A">
              <w:rPr>
                <w:rFonts w:ascii="仿宋" w:eastAsia="仿宋" w:hAnsi="仿宋" w:hint="eastAsia"/>
                <w:sz w:val="24"/>
                <w:szCs w:val="24"/>
              </w:rPr>
              <w:t>进行数值实验，展示</w:t>
            </w:r>
            <w:r w:rsidR="008C58B8" w:rsidRPr="009B5C8A">
              <w:rPr>
                <w:rFonts w:ascii="仿宋" w:eastAsia="仿宋" w:hAnsi="仿宋" w:hint="eastAsia"/>
                <w:sz w:val="24"/>
                <w:szCs w:val="24"/>
              </w:rPr>
              <w:t>新算法的有效性</w:t>
            </w:r>
            <w:r w:rsidR="00513821" w:rsidRPr="009B5C8A">
              <w:rPr>
                <w:rFonts w:ascii="仿宋" w:eastAsia="仿宋" w:hAnsi="仿宋" w:hint="eastAsia"/>
                <w:sz w:val="24"/>
                <w:szCs w:val="24"/>
              </w:rPr>
              <w:t>。</w:t>
            </w:r>
          </w:p>
          <w:p w:rsidR="009A05E7" w:rsidRDefault="009A05E7" w:rsidP="009A05E7">
            <w:pPr>
              <w:spacing w:after="0" w:line="360" w:lineRule="auto"/>
              <w:rPr>
                <w:rFonts w:ascii="Times New Roman" w:eastAsia="仿宋" w:hAnsi="Times New Roman"/>
                <w:b/>
                <w:sz w:val="24"/>
                <w:szCs w:val="24"/>
              </w:rPr>
            </w:pPr>
            <w:r>
              <w:rPr>
                <w:rFonts w:ascii="Times New Roman" w:eastAsia="仿宋" w:hAnsi="Times New Roman"/>
                <w:b/>
                <w:sz w:val="24"/>
                <w:szCs w:val="24"/>
              </w:rPr>
              <w:t>要解决的主要问题</w:t>
            </w:r>
            <w:r>
              <w:rPr>
                <w:rFonts w:ascii="Times New Roman" w:eastAsia="仿宋" w:hAnsi="Times New Roman" w:hint="eastAsia"/>
                <w:b/>
                <w:sz w:val="24"/>
                <w:szCs w:val="24"/>
              </w:rPr>
              <w:t>：</w:t>
            </w:r>
          </w:p>
          <w:p w:rsidR="00917E34" w:rsidRPr="009B5C8A" w:rsidRDefault="00D823BD" w:rsidP="00D823BD">
            <w:pPr>
              <w:spacing w:after="0" w:line="360" w:lineRule="auto"/>
              <w:rPr>
                <w:rFonts w:ascii="仿宋" w:eastAsia="仿宋" w:hAnsi="仿宋"/>
                <w:sz w:val="24"/>
                <w:szCs w:val="24"/>
              </w:rPr>
            </w:pPr>
            <w:r w:rsidRPr="009B5C8A">
              <w:rPr>
                <w:rFonts w:ascii="仿宋" w:eastAsia="仿宋" w:hAnsi="仿宋" w:hint="eastAsia"/>
                <w:sz w:val="24"/>
                <w:szCs w:val="24"/>
              </w:rPr>
              <w:t>（</w:t>
            </w:r>
            <w:r w:rsidRPr="009B5C8A">
              <w:rPr>
                <w:rFonts w:ascii="Times New Roman" w:eastAsia="仿宋" w:hAnsi="Times New Roman"/>
                <w:sz w:val="24"/>
                <w:szCs w:val="24"/>
              </w:rPr>
              <w:t>1</w:t>
            </w:r>
            <w:r w:rsidRPr="009B5C8A">
              <w:rPr>
                <w:rFonts w:ascii="仿宋" w:eastAsia="仿宋" w:hAnsi="仿宋" w:hint="eastAsia"/>
                <w:sz w:val="24"/>
                <w:szCs w:val="24"/>
              </w:rPr>
              <w:t>）</w:t>
            </w:r>
            <w:r w:rsidR="00917E34" w:rsidRPr="009B5C8A">
              <w:rPr>
                <w:rFonts w:ascii="仿宋" w:eastAsia="仿宋" w:hAnsi="仿宋" w:hint="eastAsia"/>
                <w:sz w:val="24"/>
                <w:szCs w:val="24"/>
              </w:rPr>
              <w:t>数据结构</w:t>
            </w:r>
          </w:p>
          <w:p w:rsidR="00C61936" w:rsidRPr="009B5C8A" w:rsidRDefault="00917E34" w:rsidP="00984186">
            <w:pPr>
              <w:spacing w:after="0" w:line="360" w:lineRule="auto"/>
              <w:ind w:firstLineChars="200" w:firstLine="480"/>
              <w:rPr>
                <w:rFonts w:ascii="仿宋" w:eastAsia="仿宋" w:hAnsi="仿宋"/>
                <w:sz w:val="24"/>
                <w:szCs w:val="24"/>
              </w:rPr>
            </w:pPr>
            <w:r w:rsidRPr="009B5C8A">
              <w:rPr>
                <w:rFonts w:ascii="仿宋" w:eastAsia="仿宋" w:hAnsi="仿宋" w:hint="eastAsia"/>
                <w:sz w:val="24"/>
                <w:szCs w:val="24"/>
              </w:rPr>
              <w:t>由于方程组的系数矩阵是</w:t>
            </w:r>
            <w:r w:rsidR="00605715" w:rsidRPr="009B5C8A">
              <w:rPr>
                <w:rFonts w:ascii="仿宋" w:eastAsia="仿宋" w:hAnsi="仿宋" w:hint="eastAsia"/>
                <w:sz w:val="24"/>
                <w:szCs w:val="24"/>
              </w:rPr>
              <w:t>稀疏</w:t>
            </w:r>
            <w:r w:rsidRPr="009B5C8A">
              <w:rPr>
                <w:rFonts w:ascii="仿宋" w:eastAsia="仿宋" w:hAnsi="仿宋" w:hint="eastAsia"/>
                <w:sz w:val="24"/>
                <w:szCs w:val="24"/>
              </w:rPr>
              <w:t>的，以及算法流程中需要多个辅助数组，如何设计</w:t>
            </w:r>
            <w:r w:rsidR="002219D8" w:rsidRPr="009B5C8A">
              <w:rPr>
                <w:rFonts w:ascii="仿宋" w:eastAsia="仿宋" w:hAnsi="仿宋" w:hint="eastAsia"/>
                <w:sz w:val="24"/>
                <w:szCs w:val="24"/>
              </w:rPr>
              <w:t>一个合理的结构体，是一个要解决的主要</w:t>
            </w:r>
            <w:r w:rsidR="00541BED" w:rsidRPr="009B5C8A">
              <w:rPr>
                <w:rFonts w:ascii="仿宋" w:eastAsia="仿宋" w:hAnsi="仿宋" w:hint="eastAsia"/>
                <w:sz w:val="24"/>
                <w:szCs w:val="24"/>
              </w:rPr>
              <w:t>问题。</w:t>
            </w:r>
          </w:p>
          <w:p w:rsidR="00C61936" w:rsidRPr="009B5C8A" w:rsidRDefault="00984186" w:rsidP="00724260">
            <w:pPr>
              <w:spacing w:after="0" w:line="360" w:lineRule="auto"/>
              <w:rPr>
                <w:rFonts w:ascii="仿宋" w:eastAsia="仿宋" w:hAnsi="仿宋"/>
                <w:sz w:val="24"/>
                <w:szCs w:val="24"/>
              </w:rPr>
            </w:pPr>
            <w:r w:rsidRPr="009B5C8A">
              <w:rPr>
                <w:rFonts w:ascii="仿宋" w:eastAsia="仿宋" w:hAnsi="仿宋" w:hint="eastAsia"/>
                <w:sz w:val="24"/>
                <w:szCs w:val="24"/>
              </w:rPr>
              <w:t>（</w:t>
            </w:r>
            <w:r w:rsidRPr="009B5C8A">
              <w:rPr>
                <w:rFonts w:ascii="Times New Roman" w:eastAsia="仿宋" w:hAnsi="Times New Roman" w:hint="eastAsia"/>
                <w:sz w:val="24"/>
                <w:szCs w:val="24"/>
              </w:rPr>
              <w:t>2</w:t>
            </w:r>
            <w:r w:rsidRPr="009B5C8A">
              <w:rPr>
                <w:rFonts w:ascii="仿宋" w:eastAsia="仿宋" w:hAnsi="仿宋" w:hint="eastAsia"/>
                <w:sz w:val="24"/>
                <w:szCs w:val="24"/>
              </w:rPr>
              <w:t>）</w:t>
            </w:r>
            <w:r w:rsidR="00541BED" w:rsidRPr="009B5C8A">
              <w:rPr>
                <w:rFonts w:ascii="仿宋" w:eastAsia="仿宋" w:hAnsi="仿宋" w:hint="eastAsia"/>
                <w:sz w:val="24"/>
                <w:szCs w:val="24"/>
              </w:rPr>
              <w:t>递归算法</w:t>
            </w:r>
          </w:p>
          <w:p w:rsidR="00541BED" w:rsidRPr="009B5C8A" w:rsidRDefault="00541BED" w:rsidP="00541BED">
            <w:pPr>
              <w:spacing w:after="0" w:line="360" w:lineRule="auto"/>
              <w:ind w:firstLineChars="200" w:firstLine="480"/>
              <w:rPr>
                <w:rFonts w:ascii="仿宋" w:eastAsia="仿宋" w:hAnsi="仿宋"/>
                <w:sz w:val="24"/>
                <w:szCs w:val="24"/>
              </w:rPr>
            </w:pPr>
            <w:r w:rsidRPr="009B5C8A">
              <w:rPr>
                <w:rFonts w:ascii="仿宋" w:eastAsia="仿宋" w:hAnsi="仿宋" w:hint="eastAsia"/>
                <w:sz w:val="24"/>
                <w:szCs w:val="24"/>
              </w:rPr>
              <w:t>多重网格法的各种迭代（</w:t>
            </w:r>
            <w:r w:rsidRPr="009B5C8A">
              <w:rPr>
                <w:rFonts w:ascii="Times New Roman" w:eastAsia="仿宋" w:hAnsi="Times New Roman" w:hint="eastAsia"/>
                <w:sz w:val="24"/>
                <w:szCs w:val="24"/>
              </w:rPr>
              <w:t>cycle</w:t>
            </w:r>
            <w:r w:rsidRPr="009B5C8A">
              <w:rPr>
                <w:rFonts w:ascii="仿宋" w:eastAsia="仿宋" w:hAnsi="仿宋" w:hint="eastAsia"/>
                <w:sz w:val="24"/>
                <w:szCs w:val="24"/>
              </w:rPr>
              <w:t>）均是递归型的，如何基于</w:t>
            </w:r>
            <w:r w:rsidRPr="009B5C8A">
              <w:rPr>
                <w:rFonts w:ascii="Times New Roman" w:eastAsia="仿宋" w:hAnsi="Times New Roman" w:hint="eastAsia"/>
                <w:sz w:val="24"/>
                <w:szCs w:val="24"/>
              </w:rPr>
              <w:t>jxpamg</w:t>
            </w:r>
            <w:r w:rsidRPr="009B5C8A">
              <w:rPr>
                <w:rFonts w:ascii="仿宋" w:eastAsia="仿宋" w:hAnsi="仿宋" w:hint="eastAsia"/>
                <w:sz w:val="24"/>
                <w:szCs w:val="24"/>
              </w:rPr>
              <w:t>设计一个递归框架，是一个要解决的主要问题。</w:t>
            </w:r>
          </w:p>
          <w:p w:rsidR="00541BED" w:rsidRPr="009B5C8A" w:rsidRDefault="00541BED" w:rsidP="00541BED">
            <w:pPr>
              <w:spacing w:after="0" w:line="360" w:lineRule="auto"/>
              <w:rPr>
                <w:rFonts w:ascii="仿宋" w:eastAsia="仿宋" w:hAnsi="仿宋"/>
                <w:sz w:val="24"/>
                <w:szCs w:val="24"/>
              </w:rPr>
            </w:pPr>
            <w:r w:rsidRPr="009B5C8A">
              <w:rPr>
                <w:rFonts w:ascii="仿宋" w:eastAsia="仿宋" w:hAnsi="仿宋" w:hint="eastAsia"/>
                <w:sz w:val="24"/>
                <w:szCs w:val="24"/>
              </w:rPr>
              <w:t>（</w:t>
            </w:r>
            <w:r w:rsidRPr="009B5C8A">
              <w:rPr>
                <w:rFonts w:ascii="Times New Roman" w:eastAsia="仿宋" w:hAnsi="Times New Roman" w:hint="eastAsia"/>
                <w:sz w:val="24"/>
                <w:szCs w:val="24"/>
              </w:rPr>
              <w:t>3</w:t>
            </w:r>
            <w:r w:rsidRPr="009B5C8A">
              <w:rPr>
                <w:rFonts w:ascii="仿宋" w:eastAsia="仿宋" w:hAnsi="仿宋" w:hint="eastAsia"/>
                <w:sz w:val="24"/>
                <w:szCs w:val="24"/>
              </w:rPr>
              <w:t>）性能改进</w:t>
            </w:r>
          </w:p>
          <w:p w:rsidR="00541BED" w:rsidRPr="00724260" w:rsidRDefault="00541BED" w:rsidP="00541BED">
            <w:pPr>
              <w:spacing w:after="0" w:line="360" w:lineRule="auto"/>
              <w:ind w:firstLineChars="200" w:firstLine="480"/>
              <w:rPr>
                <w:rFonts w:ascii="Times New Roman" w:eastAsia="仿宋_GB2312" w:hAnsi="Times New Roman"/>
                <w:sz w:val="24"/>
                <w:szCs w:val="24"/>
              </w:rPr>
            </w:pPr>
            <w:r w:rsidRPr="009B5C8A">
              <w:rPr>
                <w:rFonts w:ascii="仿宋" w:eastAsia="仿宋" w:hAnsi="仿宋" w:hint="eastAsia"/>
                <w:sz w:val="24"/>
                <w:szCs w:val="24"/>
              </w:rPr>
              <w:t>由于惯性约束聚变问题中对应问题比较复杂，所设计的算法性能较低，如何提高算法性能，是一个要解决的主要问题。</w:t>
            </w:r>
          </w:p>
        </w:tc>
      </w:tr>
      <w:tr w:rsidR="00C61936" w:rsidTr="00F52E3C">
        <w:trPr>
          <w:trHeight w:val="3953"/>
          <w:jc w:val="center"/>
        </w:trPr>
        <w:tc>
          <w:tcPr>
            <w:tcW w:w="9854" w:type="dxa"/>
            <w:gridSpan w:val="8"/>
          </w:tcPr>
          <w:p w:rsidR="00C61936" w:rsidRDefault="00C61936">
            <w:pPr>
              <w:rPr>
                <w:rFonts w:eastAsia="楷体_GB2312"/>
                <w:sz w:val="28"/>
                <w:szCs w:val="28"/>
              </w:rPr>
            </w:pPr>
            <w:r>
              <w:rPr>
                <w:rFonts w:eastAsia="楷体_GB2312" w:hint="eastAsia"/>
                <w:sz w:val="28"/>
                <w:szCs w:val="28"/>
              </w:rPr>
              <w:t>国内外研究现状和发展动态</w:t>
            </w:r>
          </w:p>
          <w:p w:rsidR="00C61936" w:rsidRDefault="001C14C8" w:rsidP="001C14C8">
            <w:pPr>
              <w:spacing w:after="0" w:line="360" w:lineRule="auto"/>
              <w:ind w:firstLineChars="200" w:firstLine="480"/>
              <w:rPr>
                <w:rFonts w:ascii="Times New Roman" w:eastAsia="仿宋" w:hAnsi="Times New Roman"/>
                <w:sz w:val="24"/>
                <w:szCs w:val="24"/>
              </w:rPr>
            </w:pPr>
            <w:r w:rsidRPr="001C14C8">
              <w:rPr>
                <w:rFonts w:ascii="仿宋" w:eastAsia="仿宋" w:hAnsi="仿宋" w:hint="eastAsia"/>
                <w:sz w:val="24"/>
                <w:szCs w:val="24"/>
              </w:rPr>
              <w:t>多重网格法是求解复杂</w:t>
            </w:r>
            <w:r w:rsidRPr="001C14C8">
              <w:rPr>
                <w:rFonts w:ascii="Times New Roman" w:eastAsia="仿宋" w:hAnsi="Times New Roman"/>
                <w:sz w:val="24"/>
                <w:szCs w:val="24"/>
              </w:rPr>
              <w:t>PDEs</w:t>
            </w:r>
            <w:r w:rsidRPr="001C14C8">
              <w:rPr>
                <w:rFonts w:ascii="仿宋" w:eastAsia="仿宋" w:hAnsi="仿宋" w:hint="eastAsia"/>
                <w:sz w:val="24"/>
                <w:szCs w:val="24"/>
              </w:rPr>
              <w:t>大规模离散化系统的最为有效的迭代法之一</w:t>
            </w:r>
            <w:r>
              <w:rPr>
                <w:rFonts w:ascii="仿宋" w:eastAsia="仿宋" w:hAnsi="仿宋" w:hint="eastAsia"/>
                <w:sz w:val="24"/>
                <w:szCs w:val="24"/>
              </w:rPr>
              <w:t>。该方</w:t>
            </w:r>
            <w:r w:rsidRPr="001C14C8">
              <w:rPr>
                <w:rFonts w:ascii="仿宋" w:eastAsia="仿宋" w:hAnsi="仿宋" w:hint="eastAsia"/>
                <w:sz w:val="24"/>
                <w:szCs w:val="24"/>
              </w:rPr>
              <w:t>法最早是由</w:t>
            </w:r>
            <w:r w:rsidRPr="001C14C8">
              <w:rPr>
                <w:rFonts w:ascii="Times New Roman" w:eastAsia="仿宋" w:hAnsi="Times New Roman" w:hint="eastAsia"/>
                <w:sz w:val="24"/>
                <w:szCs w:val="24"/>
              </w:rPr>
              <w:t>Fedorenko</w:t>
            </w:r>
            <w:r w:rsidRPr="001C14C8">
              <w:rPr>
                <w:rFonts w:ascii="仿宋" w:eastAsia="仿宋" w:hAnsi="仿宋" w:hint="eastAsia"/>
                <w:sz w:val="24"/>
                <w:szCs w:val="24"/>
              </w:rPr>
              <w:t>于上世纪</w:t>
            </w:r>
            <w:r w:rsidRPr="001C14C8">
              <w:rPr>
                <w:rFonts w:ascii="Times New Roman" w:eastAsia="仿宋" w:hAnsi="Times New Roman" w:hint="eastAsia"/>
                <w:sz w:val="24"/>
                <w:szCs w:val="24"/>
              </w:rPr>
              <w:t>60</w:t>
            </w:r>
            <w:r w:rsidRPr="001C14C8">
              <w:rPr>
                <w:rFonts w:ascii="仿宋" w:eastAsia="仿宋" w:hAnsi="仿宋" w:hint="eastAsia"/>
                <w:sz w:val="24"/>
                <w:szCs w:val="24"/>
              </w:rPr>
              <w:t>年代提出</w:t>
            </w:r>
            <w:r w:rsidRPr="001C14C8">
              <w:rPr>
                <w:rFonts w:ascii="Times New Roman" w:eastAsia="仿宋" w:hAnsi="Times New Roman" w:hint="eastAsia"/>
                <w:sz w:val="24"/>
                <w:szCs w:val="24"/>
              </w:rPr>
              <w:t>[1]</w:t>
            </w:r>
            <w:r>
              <w:rPr>
                <w:rFonts w:ascii="仿宋" w:eastAsia="仿宋" w:hAnsi="仿宋" w:hint="eastAsia"/>
                <w:sz w:val="24"/>
                <w:szCs w:val="24"/>
              </w:rPr>
              <w:t>，</w:t>
            </w:r>
            <w:r w:rsidRPr="001C14C8">
              <w:rPr>
                <w:rFonts w:ascii="Times New Roman" w:eastAsia="仿宋" w:hAnsi="Times New Roman" w:hint="eastAsia"/>
                <w:sz w:val="24"/>
                <w:szCs w:val="24"/>
              </w:rPr>
              <w:t>Brandt</w:t>
            </w:r>
            <w:r w:rsidRPr="001C14C8">
              <w:rPr>
                <w:rFonts w:ascii="仿宋" w:eastAsia="仿宋" w:hAnsi="仿宋" w:hint="eastAsia"/>
                <w:sz w:val="24"/>
                <w:szCs w:val="24"/>
              </w:rPr>
              <w:t>对该方法的发展作了本质性的推动</w:t>
            </w:r>
            <w:r w:rsidRPr="001C14C8">
              <w:rPr>
                <w:rFonts w:ascii="Times New Roman" w:eastAsia="仿宋" w:hAnsi="Times New Roman" w:hint="eastAsia"/>
                <w:sz w:val="24"/>
                <w:szCs w:val="24"/>
              </w:rPr>
              <w:t>[</w:t>
            </w:r>
            <w:r>
              <w:rPr>
                <w:rFonts w:ascii="Times New Roman" w:eastAsia="仿宋" w:hAnsi="Times New Roman" w:hint="eastAsia"/>
                <w:sz w:val="24"/>
                <w:szCs w:val="24"/>
              </w:rPr>
              <w:t>2</w:t>
            </w:r>
            <w:r w:rsidRPr="001C14C8">
              <w:rPr>
                <w:rFonts w:ascii="Times New Roman" w:eastAsia="仿宋" w:hAnsi="Times New Roman" w:hint="eastAsia"/>
                <w:sz w:val="24"/>
                <w:szCs w:val="24"/>
              </w:rPr>
              <w:t>]</w:t>
            </w:r>
            <w:r>
              <w:rPr>
                <w:rFonts w:ascii="仿宋" w:eastAsia="仿宋" w:hAnsi="仿宋" w:hint="eastAsia"/>
                <w:sz w:val="24"/>
                <w:szCs w:val="24"/>
              </w:rPr>
              <w:t>，</w:t>
            </w:r>
            <w:r w:rsidRPr="001C14C8">
              <w:rPr>
                <w:rFonts w:ascii="仿宋" w:eastAsia="仿宋" w:hAnsi="仿宋" w:hint="eastAsia"/>
                <w:sz w:val="24"/>
                <w:szCs w:val="24"/>
              </w:rPr>
              <w:t>其中引入了局部</w:t>
            </w:r>
            <w:r w:rsidRPr="001C14C8">
              <w:rPr>
                <w:rFonts w:ascii="Times New Roman" w:eastAsia="仿宋" w:hAnsi="Times New Roman" w:hint="eastAsia"/>
                <w:sz w:val="24"/>
                <w:szCs w:val="24"/>
              </w:rPr>
              <w:t>Fourier</w:t>
            </w:r>
            <w:r w:rsidRPr="001C14C8">
              <w:rPr>
                <w:rFonts w:ascii="仿宋" w:eastAsia="仿宋" w:hAnsi="仿宋" w:hint="eastAsia"/>
                <w:sz w:val="24"/>
                <w:szCs w:val="24"/>
              </w:rPr>
              <w:t>分析作为估计收敛率的工具</w:t>
            </w:r>
            <w:r>
              <w:rPr>
                <w:rFonts w:ascii="仿宋" w:eastAsia="仿宋" w:hAnsi="仿宋" w:hint="eastAsia"/>
                <w:sz w:val="24"/>
                <w:szCs w:val="24"/>
              </w:rPr>
              <w:t>。</w:t>
            </w:r>
            <w:r w:rsidRPr="001C14C8">
              <w:rPr>
                <w:rFonts w:ascii="仿宋" w:eastAsia="仿宋" w:hAnsi="仿宋" w:hint="eastAsia"/>
                <w:sz w:val="24"/>
                <w:szCs w:val="24"/>
              </w:rPr>
              <w:t>随后经过</w:t>
            </w:r>
            <w:r w:rsidRPr="001C14C8">
              <w:rPr>
                <w:rFonts w:ascii="Times New Roman" w:eastAsia="仿宋" w:hAnsi="Times New Roman" w:hint="eastAsia"/>
                <w:sz w:val="24"/>
                <w:szCs w:val="24"/>
              </w:rPr>
              <w:t>Hackbusch</w:t>
            </w:r>
            <w:r w:rsidRPr="001C14C8">
              <w:rPr>
                <w:rFonts w:ascii="仿宋" w:eastAsia="仿宋" w:hAnsi="仿宋" w:hint="eastAsia"/>
                <w:sz w:val="24"/>
                <w:szCs w:val="24"/>
              </w:rPr>
              <w:t>等众多学者的努力</w:t>
            </w:r>
            <w:r w:rsidRPr="001C14C8">
              <w:rPr>
                <w:rFonts w:ascii="Times New Roman" w:eastAsia="仿宋" w:hAnsi="Times New Roman" w:hint="eastAsia"/>
                <w:sz w:val="24"/>
                <w:szCs w:val="24"/>
              </w:rPr>
              <w:t>[</w:t>
            </w:r>
            <w:r>
              <w:rPr>
                <w:rFonts w:ascii="Times New Roman" w:eastAsia="仿宋" w:hAnsi="Times New Roman" w:hint="eastAsia"/>
                <w:sz w:val="24"/>
                <w:szCs w:val="24"/>
              </w:rPr>
              <w:t>3</w:t>
            </w:r>
            <w:r w:rsidRPr="001C14C8">
              <w:rPr>
                <w:rFonts w:ascii="Times New Roman" w:eastAsia="仿宋" w:hAnsi="Times New Roman" w:hint="eastAsia"/>
                <w:sz w:val="24"/>
                <w:szCs w:val="24"/>
              </w:rPr>
              <w:t>]</w:t>
            </w:r>
            <w:r>
              <w:rPr>
                <w:rFonts w:ascii="仿宋" w:eastAsia="仿宋" w:hAnsi="仿宋" w:hint="eastAsia"/>
                <w:sz w:val="24"/>
                <w:szCs w:val="24"/>
              </w:rPr>
              <w:t>，该方</w:t>
            </w:r>
            <w:r w:rsidRPr="001C14C8">
              <w:rPr>
                <w:rFonts w:ascii="仿宋" w:eastAsia="仿宋" w:hAnsi="仿宋" w:hint="eastAsia"/>
                <w:sz w:val="24"/>
                <w:szCs w:val="24"/>
              </w:rPr>
              <w:t>法得到很大的发展</w:t>
            </w:r>
            <w:r>
              <w:rPr>
                <w:rFonts w:ascii="仿宋" w:eastAsia="仿宋" w:hAnsi="仿宋" w:hint="eastAsia"/>
                <w:sz w:val="24"/>
                <w:szCs w:val="24"/>
              </w:rPr>
              <w:t>。</w:t>
            </w:r>
            <w:r w:rsidRPr="001C14C8">
              <w:rPr>
                <w:rFonts w:ascii="仿宋" w:eastAsia="仿宋" w:hAnsi="仿宋" w:hint="eastAsia"/>
                <w:sz w:val="24"/>
                <w:szCs w:val="24"/>
              </w:rPr>
              <w:t>尽管如此</w:t>
            </w:r>
            <w:r w:rsidR="00065EF1">
              <w:rPr>
                <w:rFonts w:ascii="仿宋" w:eastAsia="仿宋" w:hAnsi="仿宋" w:hint="eastAsia"/>
                <w:sz w:val="24"/>
                <w:szCs w:val="24"/>
              </w:rPr>
              <w:t>，</w:t>
            </w:r>
            <w:r w:rsidRPr="001C14C8">
              <w:rPr>
                <w:rFonts w:ascii="仿宋" w:eastAsia="仿宋" w:hAnsi="仿宋" w:hint="eastAsia"/>
                <w:sz w:val="24"/>
                <w:szCs w:val="24"/>
              </w:rPr>
              <w:t>仍有许多值得研究的工作</w:t>
            </w:r>
            <w:r w:rsidR="00065EF1">
              <w:rPr>
                <w:rFonts w:ascii="仿宋" w:eastAsia="仿宋" w:hAnsi="仿宋" w:hint="eastAsia"/>
                <w:sz w:val="24"/>
                <w:szCs w:val="24"/>
              </w:rPr>
              <w:t>，</w:t>
            </w:r>
            <w:r w:rsidRPr="001C14C8">
              <w:rPr>
                <w:rFonts w:ascii="仿宋" w:eastAsia="仿宋" w:hAnsi="仿宋" w:hint="eastAsia"/>
                <w:sz w:val="24"/>
                <w:szCs w:val="24"/>
              </w:rPr>
              <w:t>如文</w:t>
            </w:r>
            <w:r w:rsidR="00065EF1" w:rsidRPr="001C14C8">
              <w:rPr>
                <w:rFonts w:ascii="Times New Roman" w:eastAsia="仿宋" w:hAnsi="Times New Roman" w:hint="eastAsia"/>
                <w:sz w:val="24"/>
                <w:szCs w:val="24"/>
              </w:rPr>
              <w:t>[</w:t>
            </w:r>
            <w:r w:rsidR="00065EF1">
              <w:rPr>
                <w:rFonts w:ascii="Times New Roman" w:eastAsia="仿宋" w:hAnsi="Times New Roman" w:hint="eastAsia"/>
                <w:sz w:val="24"/>
                <w:szCs w:val="24"/>
              </w:rPr>
              <w:t>4</w:t>
            </w:r>
            <w:r w:rsidR="00065EF1" w:rsidRPr="001C14C8">
              <w:rPr>
                <w:rFonts w:ascii="Times New Roman" w:eastAsia="仿宋" w:hAnsi="Times New Roman" w:hint="eastAsia"/>
                <w:sz w:val="24"/>
                <w:szCs w:val="24"/>
              </w:rPr>
              <w:t>]</w:t>
            </w:r>
            <w:r w:rsidRPr="001C14C8">
              <w:rPr>
                <w:rFonts w:ascii="仿宋" w:eastAsia="仿宋" w:hAnsi="仿宋" w:hint="eastAsia"/>
                <w:sz w:val="24"/>
                <w:szCs w:val="24"/>
              </w:rPr>
              <w:t>针对一种含常波数且带有一阶</w:t>
            </w:r>
            <w:r w:rsidRPr="00065EF1">
              <w:rPr>
                <w:rFonts w:ascii="Times New Roman" w:eastAsia="仿宋" w:hAnsi="Times New Roman" w:hint="eastAsia"/>
                <w:sz w:val="24"/>
                <w:szCs w:val="24"/>
              </w:rPr>
              <w:t>Sommerfe</w:t>
            </w:r>
            <w:r w:rsidR="00065EF1" w:rsidRPr="00065EF1">
              <w:rPr>
                <w:rFonts w:ascii="Times New Roman" w:eastAsia="仿宋" w:hAnsi="Times New Roman" w:hint="eastAsia"/>
                <w:sz w:val="24"/>
                <w:szCs w:val="24"/>
              </w:rPr>
              <w:t>ld</w:t>
            </w:r>
            <w:r w:rsidRPr="001C14C8">
              <w:rPr>
                <w:rFonts w:ascii="仿宋" w:eastAsia="仿宋" w:hAnsi="仿宋" w:hint="eastAsia"/>
                <w:sz w:val="24"/>
                <w:szCs w:val="24"/>
              </w:rPr>
              <w:t>边值条件的二维</w:t>
            </w:r>
            <w:r w:rsidRPr="00065EF1">
              <w:rPr>
                <w:rFonts w:ascii="Times New Roman" w:eastAsia="仿宋" w:hAnsi="Times New Roman"/>
                <w:sz w:val="24"/>
                <w:szCs w:val="24"/>
              </w:rPr>
              <w:t>Helmholtz</w:t>
            </w:r>
            <w:r w:rsidRPr="001C14C8">
              <w:rPr>
                <w:rFonts w:ascii="仿宋" w:eastAsia="仿宋" w:hAnsi="仿宋" w:hint="eastAsia"/>
                <w:sz w:val="24"/>
                <w:szCs w:val="24"/>
              </w:rPr>
              <w:t>方程设计出一种很稳健</w:t>
            </w:r>
            <w:r w:rsidR="00065EF1">
              <w:rPr>
                <w:rFonts w:ascii="仿宋" w:eastAsia="仿宋" w:hAnsi="仿宋" w:hint="eastAsia"/>
                <w:sz w:val="24"/>
                <w:szCs w:val="24"/>
              </w:rPr>
              <w:t>多重网格</w:t>
            </w:r>
            <w:r w:rsidRPr="001C14C8">
              <w:rPr>
                <w:rFonts w:ascii="仿宋" w:eastAsia="仿宋" w:hAnsi="仿宋" w:hint="eastAsia"/>
                <w:sz w:val="24"/>
                <w:szCs w:val="24"/>
              </w:rPr>
              <w:t>法</w:t>
            </w:r>
            <w:r w:rsidR="00065EF1">
              <w:rPr>
                <w:rFonts w:ascii="仿宋" w:eastAsia="仿宋" w:hAnsi="仿宋" w:hint="eastAsia"/>
                <w:sz w:val="24"/>
                <w:szCs w:val="24"/>
              </w:rPr>
              <w:t>。</w:t>
            </w:r>
            <w:r w:rsidR="00BC40DA">
              <w:rPr>
                <w:rFonts w:ascii="仿宋" w:eastAsia="仿宋" w:hAnsi="仿宋" w:hint="eastAsia"/>
                <w:sz w:val="24"/>
                <w:szCs w:val="24"/>
              </w:rPr>
              <w:t>多重网格规约算法是多重网格法的一个重要分支，最早是由</w:t>
            </w:r>
            <w:r w:rsidR="00BC40DA" w:rsidRPr="00BC40DA">
              <w:rPr>
                <w:rFonts w:ascii="Times New Roman" w:eastAsia="仿宋" w:hAnsi="Times New Roman"/>
                <w:sz w:val="24"/>
                <w:szCs w:val="24"/>
              </w:rPr>
              <w:t>Ries</w:t>
            </w:r>
            <w:r w:rsidR="00BC40DA">
              <w:rPr>
                <w:rFonts w:ascii="Times New Roman" w:eastAsia="仿宋" w:hAnsi="Times New Roman" w:hint="eastAsia"/>
                <w:sz w:val="24"/>
                <w:szCs w:val="24"/>
              </w:rPr>
              <w:t>和</w:t>
            </w:r>
            <w:r w:rsidR="00BC40DA" w:rsidRPr="00BC40DA">
              <w:rPr>
                <w:rFonts w:ascii="Times New Roman" w:eastAsia="仿宋" w:hAnsi="Times New Roman"/>
                <w:sz w:val="24"/>
                <w:szCs w:val="24"/>
              </w:rPr>
              <w:t>Trottenberg</w:t>
            </w:r>
            <w:r w:rsidR="00BC40DA">
              <w:rPr>
                <w:rFonts w:ascii="Times New Roman" w:eastAsia="仿宋" w:hAnsi="Times New Roman" w:hint="eastAsia"/>
                <w:sz w:val="24"/>
                <w:szCs w:val="24"/>
              </w:rPr>
              <w:t>在</w:t>
            </w:r>
            <w:r w:rsidR="00BC40DA">
              <w:rPr>
                <w:rFonts w:ascii="Times New Roman" w:eastAsia="仿宋" w:hAnsi="Times New Roman" w:hint="eastAsia"/>
                <w:sz w:val="24"/>
                <w:szCs w:val="24"/>
              </w:rPr>
              <w:t>1979</w:t>
            </w:r>
            <w:r w:rsidR="00BC40DA">
              <w:rPr>
                <w:rFonts w:ascii="Times New Roman" w:eastAsia="仿宋" w:hAnsi="Times New Roman" w:hint="eastAsia"/>
                <w:sz w:val="24"/>
                <w:szCs w:val="24"/>
              </w:rPr>
              <w:t>年提出</w:t>
            </w:r>
            <w:r w:rsidR="00BC40DA" w:rsidRPr="001C14C8">
              <w:rPr>
                <w:rFonts w:ascii="Times New Roman" w:eastAsia="仿宋" w:hAnsi="Times New Roman" w:hint="eastAsia"/>
                <w:sz w:val="24"/>
                <w:szCs w:val="24"/>
              </w:rPr>
              <w:t>[</w:t>
            </w:r>
            <w:r w:rsidR="00BC40DA">
              <w:rPr>
                <w:rFonts w:ascii="Times New Roman" w:eastAsia="仿宋" w:hAnsi="Times New Roman" w:hint="eastAsia"/>
                <w:sz w:val="24"/>
                <w:szCs w:val="24"/>
              </w:rPr>
              <w:t>5</w:t>
            </w:r>
            <w:r w:rsidR="00BC40DA" w:rsidRPr="001C14C8">
              <w:rPr>
                <w:rFonts w:ascii="Times New Roman" w:eastAsia="仿宋" w:hAnsi="Times New Roman" w:hint="eastAsia"/>
                <w:sz w:val="24"/>
                <w:szCs w:val="24"/>
              </w:rPr>
              <w:t>]</w:t>
            </w:r>
            <w:r w:rsidR="00BC40DA">
              <w:rPr>
                <w:rFonts w:ascii="Times New Roman" w:eastAsia="仿宋" w:hAnsi="Times New Roman" w:hint="eastAsia"/>
                <w:sz w:val="24"/>
                <w:szCs w:val="24"/>
              </w:rPr>
              <w:t>，</w:t>
            </w:r>
            <w:r w:rsidR="00B52269" w:rsidRPr="00B52269">
              <w:rPr>
                <w:rFonts w:ascii="Times New Roman" w:eastAsia="仿宋" w:hAnsi="Times New Roman"/>
                <w:sz w:val="24"/>
                <w:szCs w:val="24"/>
              </w:rPr>
              <w:t>Falgout</w:t>
            </w:r>
            <w:r w:rsidR="00B52269">
              <w:rPr>
                <w:rFonts w:ascii="Times New Roman" w:eastAsia="仿宋" w:hAnsi="Times New Roman" w:hint="eastAsia"/>
                <w:sz w:val="24"/>
                <w:szCs w:val="24"/>
              </w:rPr>
              <w:t>等人</w:t>
            </w:r>
            <w:r w:rsidR="00B52269" w:rsidRPr="00B52269">
              <w:rPr>
                <w:rFonts w:ascii="Times New Roman" w:eastAsia="仿宋" w:hAnsi="Times New Roman" w:hint="eastAsia"/>
                <w:sz w:val="24"/>
                <w:szCs w:val="24"/>
              </w:rPr>
              <w:t>基于</w:t>
            </w:r>
            <w:r w:rsidR="00B52269">
              <w:rPr>
                <w:rFonts w:ascii="Times New Roman" w:eastAsia="仿宋" w:hAnsi="Times New Roman" w:hint="eastAsia"/>
                <w:sz w:val="24"/>
                <w:szCs w:val="24"/>
              </w:rPr>
              <w:t>这个</w:t>
            </w:r>
            <w:r w:rsidR="00B52269" w:rsidRPr="00B52269">
              <w:rPr>
                <w:rFonts w:ascii="Times New Roman" w:eastAsia="仿宋" w:hAnsi="Times New Roman" w:hint="eastAsia"/>
                <w:sz w:val="24"/>
                <w:szCs w:val="24"/>
              </w:rPr>
              <w:t>技巧</w:t>
            </w:r>
            <w:r w:rsidR="00B52269">
              <w:rPr>
                <w:rFonts w:ascii="Times New Roman" w:eastAsia="仿宋" w:hAnsi="Times New Roman" w:hint="eastAsia"/>
                <w:sz w:val="24"/>
                <w:szCs w:val="24"/>
              </w:rPr>
              <w:t>，</w:t>
            </w:r>
            <w:r w:rsidR="00B52269" w:rsidRPr="00B52269">
              <w:rPr>
                <w:rFonts w:ascii="Times New Roman" w:eastAsia="仿宋" w:hAnsi="Times New Roman" w:hint="eastAsia"/>
                <w:sz w:val="24"/>
                <w:szCs w:val="24"/>
              </w:rPr>
              <w:t>提出一种多重网格时间规约算法</w:t>
            </w:r>
            <w:r w:rsidR="00B52269" w:rsidRPr="001C14C8">
              <w:rPr>
                <w:rFonts w:ascii="Times New Roman" w:eastAsia="仿宋" w:hAnsi="Times New Roman" w:hint="eastAsia"/>
                <w:sz w:val="24"/>
                <w:szCs w:val="24"/>
              </w:rPr>
              <w:t>[</w:t>
            </w:r>
            <w:r w:rsidR="00B52269">
              <w:rPr>
                <w:rFonts w:ascii="Times New Roman" w:eastAsia="仿宋" w:hAnsi="Times New Roman" w:hint="eastAsia"/>
                <w:sz w:val="24"/>
                <w:szCs w:val="24"/>
              </w:rPr>
              <w:t>6</w:t>
            </w:r>
            <w:r w:rsidR="00B52269" w:rsidRPr="001C14C8">
              <w:rPr>
                <w:rFonts w:ascii="Times New Roman" w:eastAsia="仿宋" w:hAnsi="Times New Roman" w:hint="eastAsia"/>
                <w:sz w:val="24"/>
                <w:szCs w:val="24"/>
              </w:rPr>
              <w:t>]</w:t>
            </w:r>
            <w:r w:rsidR="00B52269">
              <w:rPr>
                <w:rFonts w:ascii="Times New Roman" w:eastAsia="仿宋" w:hAnsi="Times New Roman" w:hint="eastAsia"/>
                <w:sz w:val="24"/>
                <w:szCs w:val="24"/>
              </w:rPr>
              <w:t>，</w:t>
            </w:r>
            <w:r w:rsidR="00B52269" w:rsidRPr="00B52269">
              <w:rPr>
                <w:rFonts w:ascii="Times New Roman" w:eastAsia="仿宋" w:hAnsi="Times New Roman" w:hint="eastAsia"/>
                <w:sz w:val="24"/>
                <w:szCs w:val="24"/>
              </w:rPr>
              <w:t>其优点是它易于集成到现有的代码中</w:t>
            </w:r>
            <w:r w:rsidR="00B52269">
              <w:rPr>
                <w:rFonts w:ascii="Times New Roman" w:eastAsia="仿宋" w:hAnsi="Times New Roman" w:hint="eastAsia"/>
                <w:sz w:val="24"/>
                <w:szCs w:val="24"/>
              </w:rPr>
              <w:t>，</w:t>
            </w:r>
            <w:r w:rsidR="00B52269" w:rsidRPr="00B52269">
              <w:rPr>
                <w:rFonts w:ascii="Times New Roman" w:eastAsia="仿宋" w:hAnsi="Times New Roman" w:hint="eastAsia"/>
                <w:sz w:val="24"/>
                <w:szCs w:val="24"/>
              </w:rPr>
              <w:t>仅需一个时间步长可调节的时间积分程序</w:t>
            </w:r>
            <w:r w:rsidR="00B52269">
              <w:rPr>
                <w:rFonts w:ascii="Times New Roman" w:eastAsia="仿宋" w:hAnsi="Times New Roman" w:hint="eastAsia"/>
                <w:sz w:val="24"/>
                <w:szCs w:val="24"/>
              </w:rPr>
              <w:t>。</w:t>
            </w:r>
          </w:p>
          <w:p w:rsidR="007A2C24" w:rsidRDefault="00CB4806" w:rsidP="00335B28">
            <w:pPr>
              <w:spacing w:after="0" w:line="360" w:lineRule="auto"/>
              <w:ind w:firstLineChars="200" w:firstLine="480"/>
              <w:rPr>
                <w:rFonts w:ascii="Times New Roman" w:eastAsia="仿宋" w:hAnsi="Times New Roman"/>
                <w:sz w:val="24"/>
                <w:szCs w:val="24"/>
              </w:rPr>
            </w:pPr>
            <w:r w:rsidRPr="00CB4806">
              <w:rPr>
                <w:rFonts w:ascii="Times New Roman" w:eastAsia="仿宋" w:hAnsi="Times New Roman" w:hint="eastAsia"/>
                <w:sz w:val="24"/>
                <w:szCs w:val="24"/>
              </w:rPr>
              <w:t>辐射流体力学方程组（</w:t>
            </w:r>
            <w:r w:rsidRPr="00CB4806">
              <w:rPr>
                <w:rFonts w:ascii="Times New Roman" w:eastAsia="仿宋" w:hAnsi="Times New Roman" w:hint="eastAsia"/>
                <w:sz w:val="24"/>
                <w:szCs w:val="24"/>
              </w:rPr>
              <w:t>RHE</w:t>
            </w:r>
            <w:r w:rsidRPr="00CB4806">
              <w:rPr>
                <w:rFonts w:ascii="Times New Roman" w:eastAsia="仿宋" w:hAnsi="Times New Roman" w:hint="eastAsia"/>
                <w:sz w:val="24"/>
                <w:szCs w:val="24"/>
              </w:rPr>
              <w:t>）是</w:t>
            </w:r>
            <w:r w:rsidRPr="00CB4806">
              <w:rPr>
                <w:rFonts w:ascii="Times New Roman" w:eastAsia="仿宋" w:hAnsi="Times New Roman"/>
                <w:sz w:val="24"/>
                <w:szCs w:val="24"/>
              </w:rPr>
              <w:t>受控</w:t>
            </w:r>
            <w:r w:rsidRPr="00CB4806">
              <w:rPr>
                <w:rFonts w:ascii="Times New Roman" w:eastAsia="仿宋" w:hAnsi="Times New Roman" w:hint="eastAsia"/>
                <w:sz w:val="24"/>
                <w:szCs w:val="24"/>
              </w:rPr>
              <w:t>惯性约束聚变（</w:t>
            </w:r>
            <w:r w:rsidRPr="00CB4806">
              <w:rPr>
                <w:rFonts w:ascii="Times New Roman" w:eastAsia="仿宋" w:hAnsi="Times New Roman" w:hint="eastAsia"/>
                <w:sz w:val="24"/>
                <w:szCs w:val="24"/>
              </w:rPr>
              <w:t>ICF</w:t>
            </w:r>
            <w:r w:rsidRPr="00CB4806">
              <w:rPr>
                <w:rFonts w:ascii="Times New Roman" w:eastAsia="仿宋" w:hAnsi="Times New Roman" w:hint="eastAsia"/>
                <w:sz w:val="24"/>
                <w:szCs w:val="24"/>
              </w:rPr>
              <w:t>）的重要数学模型，其空间辐</w:t>
            </w:r>
            <w:r w:rsidRPr="00CB4806">
              <w:rPr>
                <w:rFonts w:ascii="Times New Roman" w:eastAsia="仿宋" w:hAnsi="Times New Roman" w:hint="eastAsia"/>
                <w:sz w:val="24"/>
                <w:szCs w:val="24"/>
              </w:rPr>
              <w:lastRenderedPageBreak/>
              <w:t>射输运过程一般经“扩散近似”而采用单</w:t>
            </w:r>
            <w:r w:rsidRPr="00CB4806">
              <w:rPr>
                <w:rFonts w:ascii="Times New Roman" w:eastAsia="仿宋" w:hAnsi="Times New Roman" w:hint="eastAsia"/>
                <w:sz w:val="24"/>
                <w:szCs w:val="24"/>
              </w:rPr>
              <w:t>/</w:t>
            </w:r>
            <w:r w:rsidRPr="00CB4806">
              <w:rPr>
                <w:rFonts w:ascii="Times New Roman" w:eastAsia="仿宋" w:hAnsi="Times New Roman" w:hint="eastAsia"/>
                <w:sz w:val="24"/>
                <w:szCs w:val="24"/>
              </w:rPr>
              <w:t>多群辐射扩散（</w:t>
            </w:r>
            <w:r w:rsidRPr="00CB4806">
              <w:rPr>
                <w:rFonts w:ascii="Times New Roman" w:eastAsia="仿宋" w:hAnsi="Times New Roman" w:hint="eastAsia"/>
                <w:sz w:val="24"/>
                <w:szCs w:val="24"/>
              </w:rPr>
              <w:t>MGD</w:t>
            </w:r>
            <w:r w:rsidRPr="00CB4806">
              <w:rPr>
                <w:rFonts w:ascii="Times New Roman" w:eastAsia="仿宋" w:hAnsi="Times New Roman" w:hint="eastAsia"/>
                <w:sz w:val="24"/>
                <w:szCs w:val="24"/>
              </w:rPr>
              <w:t>）方程组进行描述</w:t>
            </w:r>
            <w:r>
              <w:rPr>
                <w:rFonts w:ascii="Times New Roman" w:eastAsia="仿宋" w:hAnsi="Times New Roman" w:hint="eastAsia"/>
                <w:sz w:val="24"/>
                <w:szCs w:val="24"/>
              </w:rPr>
              <w:t>[</w:t>
            </w:r>
            <w:r w:rsidRPr="00CB4806">
              <w:rPr>
                <w:rFonts w:ascii="Times New Roman" w:eastAsia="仿宋" w:hAnsi="Times New Roman" w:hint="eastAsia"/>
                <w:sz w:val="24"/>
                <w:szCs w:val="24"/>
              </w:rPr>
              <w:t>7]</w:t>
            </w:r>
            <w:r w:rsidRPr="00CB4806">
              <w:rPr>
                <w:rFonts w:ascii="Times New Roman" w:eastAsia="仿宋" w:hAnsi="Times New Roman" w:hint="eastAsia"/>
                <w:sz w:val="24"/>
                <w:szCs w:val="24"/>
              </w:rPr>
              <w:t>。由于</w:t>
            </w:r>
            <w:r w:rsidRPr="00CB4806">
              <w:rPr>
                <w:rFonts w:ascii="Times New Roman" w:eastAsia="仿宋" w:hAnsi="Times New Roman" w:hint="eastAsia"/>
                <w:sz w:val="24"/>
                <w:szCs w:val="24"/>
              </w:rPr>
              <w:t>RHE</w:t>
            </w:r>
            <w:r w:rsidRPr="00CB4806">
              <w:rPr>
                <w:rFonts w:ascii="Times New Roman" w:eastAsia="仿宋" w:hAnsi="Times New Roman" w:hint="eastAsia"/>
                <w:sz w:val="24"/>
                <w:szCs w:val="24"/>
              </w:rPr>
              <w:t>的多介质强间断、数十个物理量间的复杂耦合、超大规模（更高的分辨率）等应用特征的影响，导致</w:t>
            </w:r>
            <w:r w:rsidRPr="00CB4806">
              <w:rPr>
                <w:rFonts w:ascii="Times New Roman" w:eastAsia="仿宋" w:hAnsi="Times New Roman" w:hint="eastAsia"/>
                <w:sz w:val="24"/>
                <w:szCs w:val="24"/>
              </w:rPr>
              <w:t>MGD</w:t>
            </w:r>
            <w:r w:rsidRPr="00CB4806">
              <w:rPr>
                <w:rFonts w:ascii="Times New Roman" w:eastAsia="仿宋" w:hAnsi="Times New Roman" w:hint="eastAsia"/>
                <w:sz w:val="24"/>
                <w:szCs w:val="24"/>
              </w:rPr>
              <w:t>方程组离散化代数系统的系数矩阵具有多尺度性（矩阵元素的数量级跨越几个甚至十几个数量级），条件数极差且影响条件数的因素相当复杂，这严重影响了迭代算法的求解效率甚至不收敛。预处理的</w:t>
            </w:r>
            <w:r w:rsidRPr="00CB4806">
              <w:rPr>
                <w:rFonts w:ascii="Times New Roman" w:eastAsia="仿宋" w:hAnsi="Times New Roman" w:hint="eastAsia"/>
                <w:sz w:val="24"/>
                <w:szCs w:val="24"/>
              </w:rPr>
              <w:t>Krylov</w:t>
            </w:r>
            <w:r w:rsidRPr="00CB4806">
              <w:rPr>
                <w:rFonts w:ascii="Times New Roman" w:eastAsia="仿宋" w:hAnsi="Times New Roman" w:hint="eastAsia"/>
                <w:sz w:val="24"/>
                <w:szCs w:val="24"/>
              </w:rPr>
              <w:t>子空间迭代法是求解单</w:t>
            </w:r>
            <w:r w:rsidRPr="00CB4806">
              <w:rPr>
                <w:rFonts w:ascii="Times New Roman" w:eastAsia="仿宋" w:hAnsi="Times New Roman" w:hint="eastAsia"/>
                <w:sz w:val="24"/>
                <w:szCs w:val="24"/>
              </w:rPr>
              <w:t>/</w:t>
            </w:r>
            <w:r w:rsidRPr="00CB4806">
              <w:rPr>
                <w:rFonts w:ascii="Times New Roman" w:eastAsia="仿宋" w:hAnsi="Times New Roman" w:hint="eastAsia"/>
                <w:sz w:val="24"/>
                <w:szCs w:val="24"/>
              </w:rPr>
              <w:t>多群辐射扩散问题离散系统的主流方法，但预条件子是影响该算法收敛与效率的关键。目前关于单</w:t>
            </w:r>
            <w:r w:rsidRPr="00CB4806">
              <w:rPr>
                <w:rFonts w:ascii="Times New Roman" w:eastAsia="仿宋" w:hAnsi="Times New Roman" w:hint="eastAsia"/>
                <w:sz w:val="24"/>
                <w:szCs w:val="24"/>
              </w:rPr>
              <w:t>/</w:t>
            </w:r>
            <w:r w:rsidRPr="00CB4806">
              <w:rPr>
                <w:rFonts w:ascii="Times New Roman" w:eastAsia="仿宋" w:hAnsi="Times New Roman" w:hint="eastAsia"/>
                <w:sz w:val="24"/>
                <w:szCs w:val="24"/>
              </w:rPr>
              <w:t>多群辐射扩散问题离散化代数系统的预处理算法已有一些工作</w:t>
            </w:r>
            <w:r w:rsidR="0035595A">
              <w:rPr>
                <w:rFonts w:ascii="Times New Roman" w:eastAsia="仿宋" w:hAnsi="Times New Roman" w:hint="eastAsia"/>
                <w:sz w:val="24"/>
                <w:szCs w:val="24"/>
              </w:rPr>
              <w:t>[</w:t>
            </w:r>
            <w:r w:rsidR="0035595A" w:rsidRPr="00CB4806">
              <w:rPr>
                <w:rFonts w:ascii="Times New Roman" w:eastAsia="仿宋" w:hAnsi="Times New Roman" w:hint="eastAsia"/>
                <w:sz w:val="24"/>
                <w:szCs w:val="24"/>
              </w:rPr>
              <w:t>8-</w:t>
            </w:r>
            <w:r w:rsidR="0035595A">
              <w:rPr>
                <w:rFonts w:ascii="Times New Roman" w:eastAsia="仿宋" w:hAnsi="Times New Roman" w:hint="eastAsia"/>
                <w:sz w:val="24"/>
                <w:szCs w:val="24"/>
              </w:rPr>
              <w:t>17</w:t>
            </w:r>
            <w:r w:rsidR="0035595A" w:rsidRPr="00CB4806">
              <w:rPr>
                <w:rFonts w:ascii="Times New Roman" w:eastAsia="仿宋" w:hAnsi="Times New Roman" w:hint="eastAsia"/>
                <w:sz w:val="24"/>
                <w:szCs w:val="24"/>
              </w:rPr>
              <w:t>]</w:t>
            </w:r>
            <w:r w:rsidRPr="00CB4806">
              <w:rPr>
                <w:rFonts w:ascii="Times New Roman" w:eastAsia="仿宋" w:hAnsi="Times New Roman" w:hint="eastAsia"/>
                <w:sz w:val="24"/>
                <w:szCs w:val="24"/>
              </w:rPr>
              <w:t>。</w:t>
            </w:r>
            <w:r w:rsidR="00335B28" w:rsidRPr="00335B28">
              <w:rPr>
                <w:rFonts w:ascii="Times New Roman" w:eastAsia="仿宋" w:hAnsi="Times New Roman" w:hint="eastAsia"/>
                <w:sz w:val="24"/>
                <w:szCs w:val="24"/>
              </w:rPr>
              <w:t>尽管得到了长足发展</w:t>
            </w:r>
            <w:r w:rsidR="00335B28">
              <w:rPr>
                <w:rFonts w:ascii="Times New Roman" w:eastAsia="仿宋" w:hAnsi="Times New Roman" w:hint="eastAsia"/>
                <w:sz w:val="24"/>
                <w:szCs w:val="24"/>
              </w:rPr>
              <w:t>，</w:t>
            </w:r>
            <w:r w:rsidR="00335B28" w:rsidRPr="00335B28">
              <w:rPr>
                <w:rFonts w:ascii="Times New Roman" w:eastAsia="仿宋" w:hAnsi="Times New Roman" w:hint="eastAsia"/>
                <w:sz w:val="24"/>
                <w:szCs w:val="24"/>
              </w:rPr>
              <w:t>但迄今为止仍没有一种能适应各种复杂问题的</w:t>
            </w:r>
            <w:r w:rsidR="00335B28">
              <w:rPr>
                <w:rFonts w:ascii="Times New Roman" w:eastAsia="仿宋" w:hAnsi="Times New Roman" w:hint="eastAsia"/>
                <w:sz w:val="24"/>
                <w:szCs w:val="24"/>
              </w:rPr>
              <w:t>预条件算</w:t>
            </w:r>
            <w:r w:rsidR="00335B28" w:rsidRPr="00335B28">
              <w:rPr>
                <w:rFonts w:ascii="Times New Roman" w:eastAsia="仿宋" w:hAnsi="Times New Roman" w:hint="eastAsia"/>
                <w:sz w:val="24"/>
                <w:szCs w:val="24"/>
              </w:rPr>
              <w:t>法</w:t>
            </w:r>
            <w:r w:rsidR="00335B28">
              <w:rPr>
                <w:rFonts w:ascii="Times New Roman" w:eastAsia="仿宋" w:hAnsi="Times New Roman" w:hint="eastAsia"/>
                <w:sz w:val="24"/>
                <w:szCs w:val="24"/>
              </w:rPr>
              <w:t>。</w:t>
            </w:r>
            <w:r w:rsidR="00335B28" w:rsidRPr="00335B28">
              <w:rPr>
                <w:rFonts w:ascii="Times New Roman" w:eastAsia="仿宋" w:hAnsi="Times New Roman" w:hint="eastAsia"/>
                <w:sz w:val="24"/>
                <w:szCs w:val="24"/>
              </w:rPr>
              <w:t>近年来</w:t>
            </w:r>
            <w:r w:rsidR="00335B28">
              <w:rPr>
                <w:rFonts w:ascii="Times New Roman" w:eastAsia="仿宋" w:hAnsi="Times New Roman" w:hint="eastAsia"/>
                <w:sz w:val="24"/>
                <w:szCs w:val="24"/>
              </w:rPr>
              <w:t>，</w:t>
            </w:r>
            <w:r w:rsidR="00335B28" w:rsidRPr="00335B28">
              <w:rPr>
                <w:rFonts w:ascii="Times New Roman" w:eastAsia="仿宋" w:hAnsi="Times New Roman" w:hint="eastAsia"/>
                <w:sz w:val="24"/>
                <w:szCs w:val="24"/>
              </w:rPr>
              <w:t>随着计算机硬件的高速发展以及数值计算与模拟对更为复杂物理问题的广泛应用</w:t>
            </w:r>
            <w:r w:rsidR="00335B28">
              <w:rPr>
                <w:rFonts w:ascii="Times New Roman" w:eastAsia="仿宋" w:hAnsi="Times New Roman" w:hint="eastAsia"/>
                <w:sz w:val="24"/>
                <w:szCs w:val="24"/>
              </w:rPr>
              <w:t>，</w:t>
            </w:r>
            <w:r w:rsidR="00335B28" w:rsidRPr="00335B28">
              <w:rPr>
                <w:rFonts w:ascii="Times New Roman" w:eastAsia="仿宋" w:hAnsi="Times New Roman" w:hint="eastAsia"/>
                <w:sz w:val="24"/>
                <w:szCs w:val="24"/>
              </w:rPr>
              <w:t>迫切需要发展新的更为有效的</w:t>
            </w:r>
            <w:r w:rsidR="00335B28">
              <w:rPr>
                <w:rFonts w:ascii="Times New Roman" w:eastAsia="仿宋" w:hAnsi="Times New Roman" w:hint="eastAsia"/>
                <w:sz w:val="24"/>
                <w:szCs w:val="24"/>
              </w:rPr>
              <w:t>方</w:t>
            </w:r>
            <w:r w:rsidR="00335B28" w:rsidRPr="00335B28">
              <w:rPr>
                <w:rFonts w:ascii="Times New Roman" w:eastAsia="仿宋" w:hAnsi="Times New Roman" w:hint="eastAsia"/>
                <w:sz w:val="24"/>
                <w:szCs w:val="24"/>
              </w:rPr>
              <w:t>法</w:t>
            </w:r>
            <w:r w:rsidR="00335B28">
              <w:rPr>
                <w:rFonts w:ascii="Times New Roman" w:eastAsia="仿宋" w:hAnsi="Times New Roman" w:hint="eastAsia"/>
                <w:sz w:val="24"/>
                <w:szCs w:val="24"/>
              </w:rPr>
              <w:t>。</w:t>
            </w:r>
          </w:p>
          <w:p w:rsidR="00BC40DA" w:rsidRPr="009B5C8A" w:rsidRDefault="00BC40DA" w:rsidP="00BC40DA">
            <w:pPr>
              <w:spacing w:after="0" w:line="360" w:lineRule="auto"/>
              <w:rPr>
                <w:rFonts w:ascii="仿宋" w:eastAsia="仿宋" w:hAnsi="仿宋"/>
                <w:sz w:val="24"/>
                <w:szCs w:val="24"/>
              </w:rPr>
            </w:pPr>
            <w:r w:rsidRPr="009B5C8A">
              <w:rPr>
                <w:rFonts w:ascii="仿宋" w:eastAsia="仿宋" w:hAnsi="仿宋"/>
                <w:b/>
                <w:sz w:val="24"/>
                <w:szCs w:val="24"/>
              </w:rPr>
              <w:t>参考文献</w:t>
            </w:r>
            <w:r w:rsidRPr="009B5C8A">
              <w:rPr>
                <w:rFonts w:ascii="仿宋" w:eastAsia="仿宋" w:hAnsi="仿宋"/>
                <w:sz w:val="24"/>
                <w:szCs w:val="24"/>
              </w:rPr>
              <w:t>：</w:t>
            </w:r>
          </w:p>
          <w:p w:rsidR="00BC40DA" w:rsidRDefault="00BC40DA" w:rsidP="00BC40DA">
            <w:pPr>
              <w:rPr>
                <w:rFonts w:ascii="Times New Roman" w:eastAsia="仿宋_GB2312" w:hAnsi="Times New Roman"/>
                <w:sz w:val="24"/>
                <w:szCs w:val="24"/>
              </w:rPr>
            </w:pPr>
            <w:r>
              <w:rPr>
                <w:rFonts w:ascii="Times New Roman" w:eastAsia="仿宋_GB2312" w:hAnsi="Times New Roman"/>
                <w:sz w:val="24"/>
                <w:szCs w:val="24"/>
              </w:rPr>
              <w:t>[1]</w:t>
            </w:r>
            <w:r w:rsidRPr="00BC40DA">
              <w:rPr>
                <w:rFonts w:ascii="Times New Roman" w:eastAsia="仿宋_GB2312" w:hAnsi="Times New Roman"/>
                <w:sz w:val="24"/>
                <w:szCs w:val="24"/>
              </w:rPr>
              <w:t>R.</w:t>
            </w:r>
            <w:r>
              <w:rPr>
                <w:rFonts w:ascii="Times New Roman" w:eastAsia="仿宋_GB2312" w:hAnsi="Times New Roman" w:hint="eastAsia"/>
                <w:sz w:val="24"/>
                <w:szCs w:val="24"/>
              </w:rPr>
              <w:t xml:space="preserve"> </w:t>
            </w:r>
            <w:r w:rsidRPr="00BC40DA">
              <w:rPr>
                <w:rFonts w:ascii="Times New Roman" w:eastAsia="仿宋_GB2312" w:hAnsi="Times New Roman"/>
                <w:sz w:val="24"/>
                <w:szCs w:val="24"/>
              </w:rPr>
              <w:t>P. Fedorenko</w:t>
            </w:r>
            <w:r>
              <w:rPr>
                <w:rFonts w:ascii="Times New Roman" w:eastAsia="仿宋_GB2312" w:hAnsi="Times New Roman" w:hint="eastAsia"/>
                <w:sz w:val="24"/>
                <w:szCs w:val="24"/>
              </w:rPr>
              <w:t xml:space="preserve">, </w:t>
            </w:r>
            <w:r w:rsidRPr="00BC40DA">
              <w:rPr>
                <w:rFonts w:ascii="Times New Roman" w:eastAsia="仿宋_GB2312" w:hAnsi="Times New Roman"/>
                <w:sz w:val="24"/>
                <w:szCs w:val="24"/>
              </w:rPr>
              <w:t>A relaxation method for solvin</w:t>
            </w:r>
            <w:r>
              <w:rPr>
                <w:rFonts w:ascii="Times New Roman" w:eastAsia="仿宋_GB2312" w:hAnsi="Times New Roman"/>
                <w:sz w:val="24"/>
                <w:szCs w:val="24"/>
              </w:rPr>
              <w:t>g elliptic difference equations</w:t>
            </w:r>
            <w:r>
              <w:rPr>
                <w:rFonts w:ascii="Times New Roman" w:eastAsia="仿宋_GB2312" w:hAnsi="Times New Roman" w:hint="eastAsia"/>
                <w:sz w:val="24"/>
                <w:szCs w:val="24"/>
              </w:rPr>
              <w:t xml:space="preserve">, </w:t>
            </w:r>
            <w:r w:rsidRPr="00BC40DA">
              <w:rPr>
                <w:rFonts w:ascii="Times New Roman" w:eastAsia="仿宋_GB2312" w:hAnsi="Times New Roman"/>
                <w:sz w:val="24"/>
                <w:szCs w:val="24"/>
              </w:rPr>
              <w:t xml:space="preserve">USSR Comp. </w:t>
            </w:r>
            <w:r>
              <w:rPr>
                <w:rFonts w:ascii="Times New Roman" w:eastAsia="仿宋_GB2312" w:hAnsi="Times New Roman"/>
                <w:sz w:val="24"/>
                <w:szCs w:val="24"/>
              </w:rPr>
              <w:t>Math. Math. Phys.</w:t>
            </w:r>
            <w:r w:rsidRPr="00BC40DA">
              <w:rPr>
                <w:rFonts w:ascii="Times New Roman" w:eastAsia="仿宋_GB2312" w:hAnsi="Times New Roman"/>
                <w:sz w:val="24"/>
                <w:szCs w:val="24"/>
              </w:rPr>
              <w:t>, 1(5): 1092-1096, 1962.</w:t>
            </w:r>
          </w:p>
          <w:p w:rsidR="00BC40DA" w:rsidRDefault="00BC40DA" w:rsidP="00BC40DA">
            <w:pPr>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hint="eastAsia"/>
                <w:sz w:val="24"/>
                <w:szCs w:val="24"/>
              </w:rPr>
              <w:t>2</w:t>
            </w:r>
            <w:r>
              <w:rPr>
                <w:rFonts w:ascii="Times New Roman" w:eastAsia="仿宋_GB2312" w:hAnsi="Times New Roman"/>
                <w:sz w:val="24"/>
                <w:szCs w:val="24"/>
              </w:rPr>
              <w:t>]A. Brandt</w:t>
            </w:r>
            <w:r>
              <w:rPr>
                <w:rFonts w:ascii="Times New Roman" w:eastAsia="仿宋_GB2312" w:hAnsi="Times New Roman" w:hint="eastAsia"/>
                <w:sz w:val="24"/>
                <w:szCs w:val="24"/>
              </w:rPr>
              <w:t xml:space="preserve">, </w:t>
            </w:r>
            <w:r w:rsidRPr="00BC40DA">
              <w:rPr>
                <w:rFonts w:ascii="Times New Roman" w:eastAsia="仿宋_GB2312" w:hAnsi="Times New Roman"/>
                <w:sz w:val="24"/>
                <w:szCs w:val="24"/>
              </w:rPr>
              <w:t>Multi-level adaptive solut</w:t>
            </w:r>
            <w:r>
              <w:rPr>
                <w:rFonts w:ascii="Times New Roman" w:eastAsia="仿宋_GB2312" w:hAnsi="Times New Roman"/>
                <w:sz w:val="24"/>
                <w:szCs w:val="24"/>
              </w:rPr>
              <w:t>ions to boundary-value problems</w:t>
            </w:r>
            <w:r>
              <w:rPr>
                <w:rFonts w:ascii="Times New Roman" w:eastAsia="仿宋_GB2312" w:hAnsi="Times New Roman" w:hint="eastAsia"/>
                <w:sz w:val="24"/>
                <w:szCs w:val="24"/>
              </w:rPr>
              <w:t xml:space="preserve">, </w:t>
            </w:r>
            <w:r>
              <w:rPr>
                <w:rFonts w:ascii="Times New Roman" w:eastAsia="仿宋_GB2312" w:hAnsi="Times New Roman"/>
                <w:sz w:val="24"/>
                <w:szCs w:val="24"/>
              </w:rPr>
              <w:t>Math. Comput.</w:t>
            </w:r>
            <w:r w:rsidRPr="00BC40DA">
              <w:rPr>
                <w:rFonts w:ascii="Times New Roman" w:eastAsia="仿宋_GB2312" w:hAnsi="Times New Roman"/>
                <w:sz w:val="24"/>
                <w:szCs w:val="24"/>
              </w:rPr>
              <w:t>, 31(138): 333-390, 1977.</w:t>
            </w:r>
          </w:p>
          <w:p w:rsidR="00BC40DA" w:rsidRDefault="00BC40DA" w:rsidP="00BC40DA">
            <w:pPr>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hint="eastAsia"/>
                <w:sz w:val="24"/>
                <w:szCs w:val="24"/>
              </w:rPr>
              <w:t>3</w:t>
            </w:r>
            <w:r>
              <w:rPr>
                <w:rFonts w:ascii="Times New Roman" w:eastAsia="仿宋_GB2312" w:hAnsi="Times New Roman"/>
                <w:sz w:val="24"/>
                <w:szCs w:val="24"/>
              </w:rPr>
              <w:t>]W. Hackbusch</w:t>
            </w:r>
            <w:r>
              <w:rPr>
                <w:rFonts w:ascii="Times New Roman" w:eastAsia="仿宋_GB2312" w:hAnsi="Times New Roman" w:hint="eastAsia"/>
                <w:sz w:val="24"/>
                <w:szCs w:val="24"/>
              </w:rPr>
              <w:t xml:space="preserve">, </w:t>
            </w:r>
            <w:r w:rsidRPr="00BC40DA">
              <w:rPr>
                <w:rFonts w:ascii="Times New Roman" w:eastAsia="仿宋_GB2312" w:hAnsi="Times New Roman"/>
                <w:sz w:val="24"/>
                <w:szCs w:val="24"/>
              </w:rPr>
              <w:t>Multi</w:t>
            </w:r>
            <w:r>
              <w:rPr>
                <w:rFonts w:ascii="Times New Roman" w:eastAsia="仿宋_GB2312" w:hAnsi="Times New Roman"/>
                <w:sz w:val="24"/>
                <w:szCs w:val="24"/>
              </w:rPr>
              <w:t xml:space="preserve">grid </w:t>
            </w:r>
            <w:r>
              <w:rPr>
                <w:rFonts w:ascii="Times New Roman" w:eastAsia="仿宋_GB2312" w:hAnsi="Times New Roman" w:hint="eastAsia"/>
                <w:sz w:val="24"/>
                <w:szCs w:val="24"/>
              </w:rPr>
              <w:t>m</w:t>
            </w:r>
            <w:r>
              <w:rPr>
                <w:rFonts w:ascii="Times New Roman" w:eastAsia="仿宋_GB2312" w:hAnsi="Times New Roman"/>
                <w:sz w:val="24"/>
                <w:szCs w:val="24"/>
              </w:rPr>
              <w:t xml:space="preserve">ethods and </w:t>
            </w:r>
            <w:r>
              <w:rPr>
                <w:rFonts w:ascii="Times New Roman" w:eastAsia="仿宋_GB2312" w:hAnsi="Times New Roman" w:hint="eastAsia"/>
                <w:sz w:val="24"/>
                <w:szCs w:val="24"/>
              </w:rPr>
              <w:t>a</w:t>
            </w:r>
            <w:r>
              <w:rPr>
                <w:rFonts w:ascii="Times New Roman" w:eastAsia="仿宋_GB2312" w:hAnsi="Times New Roman"/>
                <w:sz w:val="24"/>
                <w:szCs w:val="24"/>
              </w:rPr>
              <w:t>pplications</w:t>
            </w:r>
            <w:r>
              <w:rPr>
                <w:rFonts w:ascii="Times New Roman" w:eastAsia="仿宋_GB2312" w:hAnsi="Times New Roman" w:hint="eastAsia"/>
                <w:sz w:val="24"/>
                <w:szCs w:val="24"/>
              </w:rPr>
              <w:t xml:space="preserve">, </w:t>
            </w:r>
            <w:r>
              <w:rPr>
                <w:rFonts w:ascii="Times New Roman" w:eastAsia="仿宋_GB2312" w:hAnsi="Times New Roman"/>
                <w:sz w:val="24"/>
                <w:szCs w:val="24"/>
              </w:rPr>
              <w:t>Springer-Verlag</w:t>
            </w:r>
            <w:r w:rsidRPr="00BC40DA">
              <w:rPr>
                <w:rFonts w:ascii="Times New Roman" w:eastAsia="仿宋_GB2312" w:hAnsi="Times New Roman"/>
                <w:sz w:val="24"/>
                <w:szCs w:val="24"/>
              </w:rPr>
              <w:t>: Berlin, Heidelberg, New York, 1985.</w:t>
            </w:r>
          </w:p>
          <w:p w:rsidR="00C61936" w:rsidRDefault="00CB31FE">
            <w:pPr>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hint="eastAsia"/>
                <w:sz w:val="24"/>
                <w:szCs w:val="24"/>
              </w:rPr>
              <w:t>4</w:t>
            </w:r>
            <w:r>
              <w:rPr>
                <w:rFonts w:ascii="Times New Roman" w:eastAsia="仿宋_GB2312" w:hAnsi="Times New Roman"/>
                <w:sz w:val="24"/>
                <w:szCs w:val="24"/>
              </w:rPr>
              <w:t>]I. Livshits</w:t>
            </w:r>
            <w:r>
              <w:rPr>
                <w:rFonts w:ascii="Times New Roman" w:eastAsia="仿宋_GB2312" w:hAnsi="Times New Roman" w:hint="eastAsia"/>
                <w:sz w:val="24"/>
                <w:szCs w:val="24"/>
              </w:rPr>
              <w:t xml:space="preserve">, </w:t>
            </w:r>
            <w:r w:rsidRPr="00CB31FE">
              <w:rPr>
                <w:rFonts w:ascii="Times New Roman" w:eastAsia="仿宋_GB2312" w:hAnsi="Times New Roman"/>
                <w:sz w:val="24"/>
                <w:szCs w:val="24"/>
              </w:rPr>
              <w:t>A scalable multigrid method for solving indefinite Helmholtz equati</w:t>
            </w:r>
            <w:r>
              <w:rPr>
                <w:rFonts w:ascii="Times New Roman" w:eastAsia="仿宋_GB2312" w:hAnsi="Times New Roman"/>
                <w:sz w:val="24"/>
                <w:szCs w:val="24"/>
              </w:rPr>
              <w:t>ons with constant wave numbers</w:t>
            </w:r>
            <w:r>
              <w:rPr>
                <w:rFonts w:ascii="Times New Roman" w:eastAsia="仿宋_GB2312" w:hAnsi="Times New Roman" w:hint="eastAsia"/>
                <w:sz w:val="24"/>
                <w:szCs w:val="24"/>
              </w:rPr>
              <w:t xml:space="preserve">, </w:t>
            </w:r>
            <w:r>
              <w:rPr>
                <w:rFonts w:ascii="Times New Roman" w:eastAsia="仿宋_GB2312" w:hAnsi="Times New Roman"/>
                <w:sz w:val="24"/>
                <w:szCs w:val="24"/>
              </w:rPr>
              <w:t>Numer. Linear Algebra Appl.</w:t>
            </w:r>
            <w:r w:rsidRPr="00CB31FE">
              <w:rPr>
                <w:rFonts w:ascii="Times New Roman" w:eastAsia="仿宋_GB2312" w:hAnsi="Times New Roman"/>
                <w:sz w:val="24"/>
                <w:szCs w:val="24"/>
              </w:rPr>
              <w:t>, 21: 177-193, 2014.</w:t>
            </w:r>
          </w:p>
          <w:p w:rsidR="00E50E48" w:rsidRDefault="00E50E48" w:rsidP="00E50E48">
            <w:pPr>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hint="eastAsia"/>
                <w:sz w:val="24"/>
                <w:szCs w:val="24"/>
              </w:rPr>
              <w:t>5</w:t>
            </w:r>
            <w:r>
              <w:rPr>
                <w:rFonts w:ascii="Times New Roman" w:eastAsia="仿宋_GB2312" w:hAnsi="Times New Roman"/>
                <w:sz w:val="24"/>
                <w:szCs w:val="24"/>
              </w:rPr>
              <w:t>]</w:t>
            </w:r>
            <w:r w:rsidRPr="00E50E48">
              <w:rPr>
                <w:rFonts w:ascii="Times New Roman" w:eastAsia="仿宋_GB2312" w:hAnsi="Times New Roman"/>
                <w:sz w:val="24"/>
                <w:szCs w:val="24"/>
              </w:rPr>
              <w:t>M. Ries and U. Trottenberg, MGR-ein blitzschneller elliptischer loser</w:t>
            </w:r>
            <w:r>
              <w:rPr>
                <w:rFonts w:ascii="Times New Roman" w:eastAsia="仿宋_GB2312" w:hAnsi="Times New Roman"/>
                <w:sz w:val="24"/>
                <w:szCs w:val="24"/>
              </w:rPr>
              <w:t>, Tech. report,</w:t>
            </w:r>
            <w:r>
              <w:rPr>
                <w:rFonts w:ascii="Times New Roman" w:eastAsia="仿宋_GB2312" w:hAnsi="Times New Roman" w:hint="eastAsia"/>
                <w:sz w:val="24"/>
                <w:szCs w:val="24"/>
              </w:rPr>
              <w:t xml:space="preserve"> </w:t>
            </w:r>
            <w:r w:rsidRPr="00E50E48">
              <w:rPr>
                <w:rFonts w:ascii="Times New Roman" w:eastAsia="仿宋_GB2312" w:hAnsi="Times New Roman"/>
                <w:sz w:val="24"/>
                <w:szCs w:val="24"/>
              </w:rPr>
              <w:t>Preprint 277 SFB 72, Universitat Bonn, Bonn, Germany, 1979.</w:t>
            </w:r>
          </w:p>
          <w:p w:rsidR="00E50E48" w:rsidRDefault="00B52269">
            <w:pPr>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hint="eastAsia"/>
                <w:sz w:val="24"/>
                <w:szCs w:val="24"/>
              </w:rPr>
              <w:t>6</w:t>
            </w:r>
            <w:r>
              <w:rPr>
                <w:rFonts w:ascii="Times New Roman" w:eastAsia="仿宋_GB2312" w:hAnsi="Times New Roman"/>
                <w:sz w:val="24"/>
                <w:szCs w:val="24"/>
              </w:rPr>
              <w:t>]</w:t>
            </w:r>
            <w:r w:rsidRPr="00B52269">
              <w:rPr>
                <w:rFonts w:ascii="Times New Roman" w:eastAsia="仿宋_GB2312" w:hAnsi="Times New Roman"/>
                <w:sz w:val="24"/>
                <w:szCs w:val="24"/>
              </w:rPr>
              <w:t xml:space="preserve">R. D. Falgout, S. Friedhoff, Tz. V. Kolev, S. P. </w:t>
            </w:r>
            <w:r>
              <w:rPr>
                <w:rFonts w:ascii="Times New Roman" w:eastAsia="仿宋_GB2312" w:hAnsi="Times New Roman"/>
                <w:sz w:val="24"/>
                <w:szCs w:val="24"/>
              </w:rPr>
              <w:t>Maclachlan, and J. B. Schroder,</w:t>
            </w:r>
            <w:r>
              <w:rPr>
                <w:rFonts w:ascii="Times New Roman" w:eastAsia="仿宋_GB2312" w:hAnsi="Times New Roman" w:hint="eastAsia"/>
                <w:sz w:val="24"/>
                <w:szCs w:val="24"/>
              </w:rPr>
              <w:t xml:space="preserve"> </w:t>
            </w:r>
            <w:r w:rsidRPr="00B52269">
              <w:rPr>
                <w:rFonts w:ascii="Times New Roman" w:eastAsia="仿宋_GB2312" w:hAnsi="Times New Roman"/>
                <w:sz w:val="24"/>
                <w:szCs w:val="24"/>
              </w:rPr>
              <w:t>Parallel t</w:t>
            </w:r>
            <w:r>
              <w:rPr>
                <w:rFonts w:ascii="Times New Roman" w:eastAsia="仿宋_GB2312" w:hAnsi="Times New Roman"/>
                <w:sz w:val="24"/>
                <w:szCs w:val="24"/>
              </w:rPr>
              <w:t>ime integration with multigrid,</w:t>
            </w:r>
            <w:r>
              <w:rPr>
                <w:rFonts w:ascii="Times New Roman" w:eastAsia="仿宋_GB2312" w:hAnsi="Times New Roman" w:hint="eastAsia"/>
                <w:sz w:val="24"/>
                <w:szCs w:val="24"/>
              </w:rPr>
              <w:t xml:space="preserve"> </w:t>
            </w:r>
            <w:r w:rsidRPr="00B52269">
              <w:rPr>
                <w:rFonts w:ascii="Times New Roman" w:eastAsia="仿宋_GB2312" w:hAnsi="Times New Roman"/>
                <w:sz w:val="24"/>
                <w:szCs w:val="24"/>
              </w:rPr>
              <w:t>SIAM J. Sci. Comput., 36 (6) (2014), pp. C635-C661.</w:t>
            </w:r>
          </w:p>
          <w:p w:rsidR="00B533F6" w:rsidRDefault="001714AF" w:rsidP="00B533F6">
            <w:pPr>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hint="eastAsia"/>
                <w:sz w:val="24"/>
                <w:szCs w:val="24"/>
              </w:rPr>
              <w:t>7</w:t>
            </w:r>
            <w:r>
              <w:rPr>
                <w:rFonts w:ascii="Times New Roman" w:eastAsia="仿宋_GB2312" w:hAnsi="Times New Roman"/>
                <w:sz w:val="24"/>
                <w:szCs w:val="24"/>
              </w:rPr>
              <w:t>]</w:t>
            </w:r>
            <w:r w:rsidRPr="001714AF">
              <w:rPr>
                <w:rFonts w:ascii="Times New Roman" w:eastAsia="仿宋_GB2312" w:hAnsi="Times New Roman"/>
                <w:sz w:val="24"/>
                <w:szCs w:val="24"/>
              </w:rPr>
              <w:t>G.</w:t>
            </w:r>
            <w:r>
              <w:rPr>
                <w:rFonts w:ascii="Times New Roman" w:eastAsia="仿宋_GB2312" w:hAnsi="Times New Roman" w:hint="eastAsia"/>
                <w:sz w:val="24"/>
                <w:szCs w:val="24"/>
              </w:rPr>
              <w:t xml:space="preserve"> </w:t>
            </w:r>
            <w:r>
              <w:rPr>
                <w:rFonts w:ascii="Times New Roman" w:eastAsia="仿宋_GB2312" w:hAnsi="Times New Roman"/>
                <w:sz w:val="24"/>
                <w:szCs w:val="24"/>
              </w:rPr>
              <w:t>C. Pomraning</w:t>
            </w:r>
            <w:r>
              <w:rPr>
                <w:rFonts w:ascii="Times New Roman" w:eastAsia="仿宋_GB2312" w:hAnsi="Times New Roman" w:hint="eastAsia"/>
                <w:sz w:val="24"/>
                <w:szCs w:val="24"/>
              </w:rPr>
              <w:t xml:space="preserve">, </w:t>
            </w:r>
            <w:r w:rsidRPr="001714AF">
              <w:rPr>
                <w:rFonts w:ascii="Times New Roman" w:eastAsia="仿宋_GB2312" w:hAnsi="Times New Roman"/>
                <w:sz w:val="24"/>
                <w:szCs w:val="24"/>
              </w:rPr>
              <w:t>The equat</w:t>
            </w:r>
            <w:r>
              <w:rPr>
                <w:rFonts w:ascii="Times New Roman" w:eastAsia="仿宋_GB2312" w:hAnsi="Times New Roman"/>
                <w:sz w:val="24"/>
                <w:szCs w:val="24"/>
              </w:rPr>
              <w:t>ions of radiation hydrodynamics</w:t>
            </w:r>
            <w:r>
              <w:rPr>
                <w:rFonts w:ascii="Times New Roman" w:eastAsia="仿宋_GB2312" w:hAnsi="Times New Roman" w:hint="eastAsia"/>
                <w:sz w:val="24"/>
                <w:szCs w:val="24"/>
              </w:rPr>
              <w:t xml:space="preserve">, </w:t>
            </w:r>
            <w:r>
              <w:rPr>
                <w:rFonts w:ascii="Times New Roman" w:eastAsia="仿宋_GB2312" w:hAnsi="Times New Roman"/>
                <w:sz w:val="24"/>
                <w:szCs w:val="24"/>
              </w:rPr>
              <w:t>Pergamon</w:t>
            </w:r>
            <w:r w:rsidRPr="001714AF">
              <w:rPr>
                <w:rFonts w:ascii="Times New Roman" w:eastAsia="仿宋_GB2312" w:hAnsi="Times New Roman"/>
                <w:sz w:val="24"/>
                <w:szCs w:val="24"/>
              </w:rPr>
              <w:t>: Oxford, 1973.</w:t>
            </w:r>
          </w:p>
          <w:p w:rsidR="00B533F6" w:rsidRDefault="00B533F6" w:rsidP="00B533F6">
            <w:pPr>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hint="eastAsia"/>
                <w:sz w:val="24"/>
                <w:szCs w:val="24"/>
              </w:rPr>
              <w:t>8</w:t>
            </w:r>
            <w:r>
              <w:rPr>
                <w:rFonts w:ascii="Times New Roman" w:eastAsia="仿宋_GB2312" w:hAnsi="Times New Roman"/>
                <w:sz w:val="24"/>
                <w:szCs w:val="24"/>
              </w:rPr>
              <w:t>]</w:t>
            </w:r>
            <w:r w:rsidRPr="00191ECB">
              <w:rPr>
                <w:rFonts w:ascii="仿宋" w:eastAsia="仿宋" w:hAnsi="仿宋" w:hint="eastAsia"/>
                <w:sz w:val="24"/>
                <w:szCs w:val="24"/>
              </w:rPr>
              <w:t>莫则尧</w:t>
            </w:r>
            <w:r w:rsidR="00191ECB">
              <w:rPr>
                <w:rFonts w:ascii="仿宋" w:eastAsia="仿宋" w:hAnsi="仿宋" w:hint="eastAsia"/>
                <w:sz w:val="24"/>
                <w:szCs w:val="24"/>
              </w:rPr>
              <w:t>,</w:t>
            </w:r>
            <w:r w:rsidRPr="00191ECB">
              <w:rPr>
                <w:rFonts w:ascii="仿宋" w:eastAsia="仿宋" w:hAnsi="仿宋" w:hint="eastAsia"/>
                <w:sz w:val="24"/>
                <w:szCs w:val="24"/>
              </w:rPr>
              <w:t>符尚武</w:t>
            </w:r>
            <w:r w:rsidR="009E2DFB" w:rsidRPr="00191ECB">
              <w:rPr>
                <w:rFonts w:ascii="仿宋" w:eastAsia="仿宋" w:hAnsi="仿宋"/>
                <w:sz w:val="24"/>
                <w:szCs w:val="24"/>
              </w:rPr>
              <w:t>,</w:t>
            </w:r>
            <w:r w:rsidRPr="00191ECB">
              <w:rPr>
                <w:rFonts w:ascii="仿宋" w:eastAsia="仿宋" w:hAnsi="仿宋" w:hint="eastAsia"/>
                <w:sz w:val="24"/>
                <w:szCs w:val="24"/>
              </w:rPr>
              <w:t>二维三温能量方程的</w:t>
            </w:r>
            <w:r w:rsidRPr="00A05E31">
              <w:rPr>
                <w:rFonts w:ascii="Times New Roman" w:eastAsia="仿宋_GB2312" w:hAnsi="Times New Roman" w:hint="eastAsia"/>
                <w:sz w:val="24"/>
                <w:szCs w:val="24"/>
              </w:rPr>
              <w:t>Krylov</w:t>
            </w:r>
            <w:r w:rsidRPr="00191ECB">
              <w:rPr>
                <w:rFonts w:ascii="仿宋" w:eastAsia="仿宋" w:hAnsi="仿宋" w:hint="eastAsia"/>
                <w:sz w:val="24"/>
                <w:szCs w:val="24"/>
              </w:rPr>
              <w:t>子空间迭代求解</w:t>
            </w:r>
            <w:r w:rsidR="00191ECB">
              <w:rPr>
                <w:rFonts w:ascii="仿宋" w:eastAsia="仿宋" w:hAnsi="仿宋"/>
                <w:sz w:val="24"/>
                <w:szCs w:val="24"/>
              </w:rPr>
              <w:t>,</w:t>
            </w:r>
            <w:r w:rsidRPr="00191ECB">
              <w:rPr>
                <w:rFonts w:ascii="仿宋" w:eastAsia="仿宋" w:hAnsi="仿宋" w:hint="eastAsia"/>
                <w:sz w:val="24"/>
                <w:szCs w:val="24"/>
              </w:rPr>
              <w:t>数值计算与计算机应用</w:t>
            </w:r>
            <w:r w:rsidR="00191ECB">
              <w:rPr>
                <w:rFonts w:ascii="Times New Roman" w:eastAsia="仿宋_GB2312" w:hAnsi="Times New Roman" w:hint="eastAsia"/>
                <w:sz w:val="24"/>
                <w:szCs w:val="24"/>
              </w:rPr>
              <w:t xml:space="preserve">, </w:t>
            </w:r>
            <w:r w:rsidRPr="00A05E31">
              <w:rPr>
                <w:rFonts w:ascii="Times New Roman" w:eastAsia="仿宋_GB2312" w:hAnsi="Times New Roman" w:hint="eastAsia"/>
                <w:sz w:val="24"/>
                <w:szCs w:val="24"/>
              </w:rPr>
              <w:t>24(2): 133-143, 2003.</w:t>
            </w:r>
          </w:p>
          <w:p w:rsidR="00B533F6" w:rsidRDefault="00B533F6" w:rsidP="00B533F6">
            <w:pPr>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hint="eastAsia"/>
                <w:sz w:val="24"/>
                <w:szCs w:val="24"/>
              </w:rPr>
              <w:t>9</w:t>
            </w:r>
            <w:r>
              <w:rPr>
                <w:rFonts w:ascii="Times New Roman" w:eastAsia="仿宋_GB2312" w:hAnsi="Times New Roman"/>
                <w:sz w:val="24"/>
                <w:szCs w:val="24"/>
              </w:rPr>
              <w:t>]</w:t>
            </w:r>
            <w:r w:rsidRPr="00B533F6">
              <w:rPr>
                <w:rFonts w:ascii="Times New Roman" w:eastAsia="仿宋_GB2312" w:hAnsi="Times New Roman" w:hint="eastAsia"/>
                <w:sz w:val="24"/>
                <w:szCs w:val="24"/>
              </w:rPr>
              <w:t>谷同祥</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戴自换</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杭旭登</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符尚武</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刘兴平</w:t>
            </w:r>
            <w:r w:rsidR="009E2DFB" w:rsidRPr="00B52269">
              <w:rPr>
                <w:rFonts w:ascii="Times New Roman" w:eastAsia="仿宋_GB2312" w:hAnsi="Times New Roman"/>
                <w:sz w:val="24"/>
                <w:szCs w:val="24"/>
              </w:rPr>
              <w:t>,</w:t>
            </w:r>
            <w:r w:rsidR="009E2DFB">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二维三温方程组的高效代数解法</w:t>
            </w:r>
            <w:r w:rsidR="009E2DFB" w:rsidRPr="00B52269">
              <w:rPr>
                <w:rFonts w:ascii="Times New Roman" w:eastAsia="仿宋_GB2312" w:hAnsi="Times New Roman"/>
                <w:sz w:val="24"/>
                <w:szCs w:val="24"/>
              </w:rPr>
              <w:t>,</w:t>
            </w:r>
            <w:r w:rsidR="009E2DFB">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计算物理</w:t>
            </w:r>
            <w:r w:rsidRPr="00A05E31">
              <w:rPr>
                <w:rFonts w:ascii="Times New Roman" w:eastAsia="仿宋_GB2312" w:hAnsi="Times New Roman" w:hint="eastAsia"/>
                <w:sz w:val="24"/>
                <w:szCs w:val="24"/>
              </w:rPr>
              <w:t>, 22(6): 471-478, 2005.</w:t>
            </w:r>
          </w:p>
          <w:p w:rsidR="00B533F6" w:rsidRDefault="00B533F6" w:rsidP="00B533F6">
            <w:pPr>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hint="eastAsia"/>
                <w:sz w:val="24"/>
                <w:szCs w:val="24"/>
              </w:rPr>
              <w:t>10</w:t>
            </w:r>
            <w:r>
              <w:rPr>
                <w:rFonts w:ascii="Times New Roman" w:eastAsia="仿宋_GB2312" w:hAnsi="Times New Roman"/>
                <w:sz w:val="24"/>
                <w:szCs w:val="24"/>
              </w:rPr>
              <w:t>]</w:t>
            </w:r>
            <w:r w:rsidRPr="00B533F6">
              <w:rPr>
                <w:rFonts w:ascii="Times New Roman" w:eastAsia="仿宋_GB2312" w:hAnsi="Times New Roman" w:hint="eastAsia"/>
                <w:sz w:val="24"/>
                <w:szCs w:val="24"/>
              </w:rPr>
              <w:t>吴建平</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刘兴平</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王正华</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戴自换</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李晓梅</w:t>
            </w:r>
            <w:r w:rsidR="009E2DFB" w:rsidRPr="00B52269">
              <w:rPr>
                <w:rFonts w:ascii="Times New Roman" w:eastAsia="仿宋_GB2312" w:hAnsi="Times New Roman"/>
                <w:sz w:val="24"/>
                <w:szCs w:val="24"/>
              </w:rPr>
              <w:t>,</w:t>
            </w:r>
            <w:r w:rsidR="009E2DFB">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二维三温能量方程组离散求解的两个新预处理技术</w:t>
            </w:r>
            <w:r w:rsidR="009E2DFB" w:rsidRPr="00B52269">
              <w:rPr>
                <w:rFonts w:ascii="Times New Roman" w:eastAsia="仿宋_GB2312" w:hAnsi="Times New Roman"/>
                <w:sz w:val="24"/>
                <w:szCs w:val="24"/>
              </w:rPr>
              <w:t>,</w:t>
            </w:r>
            <w:r w:rsidR="009E2DFB">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计算物理</w:t>
            </w:r>
            <w:r w:rsidRPr="00A05E31">
              <w:rPr>
                <w:rFonts w:ascii="Times New Roman" w:eastAsia="仿宋_GB2312" w:hAnsi="Times New Roman" w:hint="eastAsia"/>
                <w:sz w:val="24"/>
                <w:szCs w:val="24"/>
              </w:rPr>
              <w:t>, 22(4): 283-291, 2005.</w:t>
            </w:r>
          </w:p>
          <w:p w:rsidR="00B533F6" w:rsidRDefault="00B533F6" w:rsidP="00B533F6">
            <w:pPr>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hint="eastAsia"/>
                <w:sz w:val="24"/>
                <w:szCs w:val="24"/>
              </w:rPr>
              <w:t>11</w:t>
            </w:r>
            <w:r>
              <w:rPr>
                <w:rFonts w:ascii="Times New Roman" w:eastAsia="仿宋_GB2312" w:hAnsi="Times New Roman"/>
                <w:sz w:val="24"/>
                <w:szCs w:val="24"/>
              </w:rPr>
              <w:t>]</w:t>
            </w:r>
            <w:r w:rsidRPr="00B533F6">
              <w:rPr>
                <w:rFonts w:ascii="Times New Roman" w:eastAsia="仿宋_GB2312" w:hAnsi="Times New Roman" w:hint="eastAsia"/>
                <w:sz w:val="24"/>
                <w:szCs w:val="24"/>
              </w:rPr>
              <w:t>肖映雄</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舒适</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张平文</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莫则尧</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许进超</w:t>
            </w:r>
            <w:r w:rsidR="009E2DFB" w:rsidRPr="00B52269">
              <w:rPr>
                <w:rFonts w:ascii="Times New Roman" w:eastAsia="仿宋_GB2312" w:hAnsi="Times New Roman"/>
                <w:sz w:val="24"/>
                <w:szCs w:val="24"/>
              </w:rPr>
              <w:t>,</w:t>
            </w:r>
            <w:r w:rsidR="009E2DFB">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求解二维三温能量方程的半粗化代数多重网格法</w:t>
            </w:r>
            <w:r w:rsidR="009E2DFB" w:rsidRPr="00B52269">
              <w:rPr>
                <w:rFonts w:ascii="Times New Roman" w:eastAsia="仿宋_GB2312" w:hAnsi="Times New Roman"/>
                <w:sz w:val="24"/>
                <w:szCs w:val="24"/>
              </w:rPr>
              <w:t>,</w:t>
            </w:r>
            <w:r w:rsidR="009E2DFB">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数值计算与计算机应用</w:t>
            </w:r>
            <w:r w:rsidRPr="00A05E31">
              <w:rPr>
                <w:rFonts w:ascii="Times New Roman" w:eastAsia="仿宋_GB2312" w:hAnsi="Times New Roman" w:hint="eastAsia"/>
                <w:sz w:val="24"/>
                <w:szCs w:val="24"/>
              </w:rPr>
              <w:t>, 24(4): 293-303, 2003.</w:t>
            </w:r>
          </w:p>
          <w:p w:rsidR="00B533F6" w:rsidRDefault="00B533F6" w:rsidP="00B533F6">
            <w:pPr>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hint="eastAsia"/>
                <w:sz w:val="24"/>
                <w:szCs w:val="24"/>
              </w:rPr>
              <w:t>12</w:t>
            </w:r>
            <w:r>
              <w:rPr>
                <w:rFonts w:ascii="Times New Roman" w:eastAsia="仿宋_GB2312" w:hAnsi="Times New Roman"/>
                <w:sz w:val="24"/>
                <w:szCs w:val="24"/>
              </w:rPr>
              <w:t>]</w:t>
            </w:r>
            <w:r w:rsidRPr="00B533F6">
              <w:rPr>
                <w:rFonts w:ascii="Times New Roman" w:eastAsia="仿宋_GB2312" w:hAnsi="Times New Roman"/>
                <w:sz w:val="24"/>
                <w:szCs w:val="24"/>
              </w:rPr>
              <w:t>Z. Mo</w:t>
            </w:r>
            <w:r w:rsidR="009E2DFB">
              <w:rPr>
                <w:rFonts w:ascii="Times New Roman" w:eastAsia="仿宋_GB2312" w:hAnsi="Times New Roman" w:hint="eastAsia"/>
                <w:sz w:val="24"/>
                <w:szCs w:val="24"/>
              </w:rPr>
              <w:t>,</w:t>
            </w:r>
            <w:r w:rsidRPr="00B533F6">
              <w:rPr>
                <w:rFonts w:ascii="Times New Roman" w:eastAsia="仿宋_GB2312" w:hAnsi="Times New Roman" w:hint="eastAsia"/>
                <w:sz w:val="24"/>
                <w:szCs w:val="24"/>
              </w:rPr>
              <w:t xml:space="preserve"> </w:t>
            </w:r>
            <w:r w:rsidRPr="00B533F6">
              <w:rPr>
                <w:rFonts w:ascii="Times New Roman" w:eastAsia="仿宋_GB2312" w:hAnsi="Times New Roman"/>
                <w:sz w:val="24"/>
                <w:szCs w:val="24"/>
              </w:rPr>
              <w:t>Parallel adaptive solution for two dimensional 3-T energy</w:t>
            </w:r>
            <w:r w:rsidRPr="00B533F6">
              <w:rPr>
                <w:rFonts w:ascii="Times New Roman" w:eastAsia="仿宋_GB2312" w:hAnsi="Times New Roman" w:hint="eastAsia"/>
                <w:sz w:val="24"/>
                <w:szCs w:val="24"/>
              </w:rPr>
              <w:t xml:space="preserve"> </w:t>
            </w:r>
            <w:r w:rsidRPr="00B533F6">
              <w:rPr>
                <w:rFonts w:ascii="Times New Roman" w:eastAsia="仿宋_GB2312" w:hAnsi="Times New Roman"/>
                <w:sz w:val="24"/>
                <w:szCs w:val="24"/>
              </w:rPr>
              <w:t>equation on UG</w:t>
            </w:r>
            <w:r w:rsidR="009E2DFB">
              <w:rPr>
                <w:rFonts w:ascii="Times New Roman" w:eastAsia="仿宋_GB2312" w:hAnsi="Times New Roman" w:hint="eastAsia"/>
                <w:sz w:val="24"/>
                <w:szCs w:val="24"/>
              </w:rPr>
              <w:t>,</w:t>
            </w:r>
            <w:r w:rsidRPr="00B533F6">
              <w:rPr>
                <w:rFonts w:ascii="Times New Roman" w:eastAsia="仿宋_GB2312" w:hAnsi="Times New Roman" w:hint="eastAsia"/>
                <w:sz w:val="24"/>
                <w:szCs w:val="24"/>
              </w:rPr>
              <w:t xml:space="preserve"> </w:t>
            </w:r>
            <w:r w:rsidRPr="00B533F6">
              <w:rPr>
                <w:rFonts w:ascii="Times New Roman" w:eastAsia="仿宋_GB2312" w:hAnsi="Times New Roman"/>
                <w:sz w:val="24"/>
                <w:szCs w:val="24"/>
              </w:rPr>
              <w:t>Comput. Visual Sci.</w:t>
            </w:r>
            <w:r w:rsidRPr="00B533F6">
              <w:rPr>
                <w:rFonts w:ascii="Times New Roman" w:eastAsia="仿宋_GB2312" w:hAnsi="Times New Roman" w:hint="eastAsia"/>
                <w:sz w:val="24"/>
                <w:szCs w:val="24"/>
              </w:rPr>
              <w:t xml:space="preserve">, </w:t>
            </w:r>
            <w:r w:rsidRPr="00B533F6">
              <w:rPr>
                <w:rFonts w:ascii="Times New Roman" w:eastAsia="仿宋_GB2312" w:hAnsi="Times New Roman"/>
                <w:sz w:val="24"/>
                <w:szCs w:val="24"/>
              </w:rPr>
              <w:t>9:</w:t>
            </w:r>
            <w:r w:rsidRPr="00B533F6">
              <w:rPr>
                <w:rFonts w:ascii="Times New Roman" w:eastAsia="仿宋_GB2312" w:hAnsi="Times New Roman" w:hint="eastAsia"/>
                <w:sz w:val="24"/>
                <w:szCs w:val="24"/>
              </w:rPr>
              <w:t xml:space="preserve"> </w:t>
            </w:r>
            <w:r w:rsidRPr="00B533F6">
              <w:rPr>
                <w:rFonts w:ascii="Times New Roman" w:eastAsia="仿宋_GB2312" w:hAnsi="Times New Roman"/>
                <w:sz w:val="24"/>
                <w:szCs w:val="24"/>
              </w:rPr>
              <w:t>165</w:t>
            </w:r>
            <w:r w:rsidRPr="00B533F6">
              <w:rPr>
                <w:rFonts w:ascii="Times New Roman" w:eastAsia="仿宋_GB2312" w:hAnsi="Times New Roman" w:hint="eastAsia"/>
                <w:sz w:val="24"/>
                <w:szCs w:val="24"/>
              </w:rPr>
              <w:t>-</w:t>
            </w:r>
            <w:r w:rsidRPr="00B533F6">
              <w:rPr>
                <w:rFonts w:ascii="Times New Roman" w:eastAsia="仿宋_GB2312" w:hAnsi="Times New Roman"/>
                <w:sz w:val="24"/>
                <w:szCs w:val="24"/>
              </w:rPr>
              <w:t>174, 200</w:t>
            </w:r>
            <w:r w:rsidRPr="00B533F6">
              <w:rPr>
                <w:rFonts w:ascii="Times New Roman" w:eastAsia="仿宋_GB2312" w:hAnsi="Times New Roman" w:hint="eastAsia"/>
                <w:sz w:val="24"/>
                <w:szCs w:val="24"/>
              </w:rPr>
              <w:t>6</w:t>
            </w:r>
            <w:r w:rsidRPr="00B533F6">
              <w:rPr>
                <w:rFonts w:ascii="Times New Roman" w:eastAsia="仿宋_GB2312" w:hAnsi="Times New Roman"/>
                <w:sz w:val="24"/>
                <w:szCs w:val="24"/>
              </w:rPr>
              <w:t>.</w:t>
            </w:r>
          </w:p>
          <w:p w:rsidR="00B533F6" w:rsidRDefault="00B533F6" w:rsidP="00B533F6">
            <w:pPr>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hint="eastAsia"/>
                <w:sz w:val="24"/>
                <w:szCs w:val="24"/>
              </w:rPr>
              <w:t>13</w:t>
            </w:r>
            <w:r>
              <w:rPr>
                <w:rFonts w:ascii="Times New Roman" w:eastAsia="仿宋_GB2312" w:hAnsi="Times New Roman"/>
                <w:sz w:val="24"/>
                <w:szCs w:val="24"/>
              </w:rPr>
              <w:t>]</w:t>
            </w:r>
            <w:r w:rsidRPr="00B533F6">
              <w:rPr>
                <w:rFonts w:ascii="Times New Roman" w:eastAsia="仿宋_GB2312" w:hAnsi="Times New Roman"/>
                <w:sz w:val="24"/>
                <w:szCs w:val="24"/>
              </w:rPr>
              <w:t xml:space="preserve">J. Jiang, Y. Huang, S. Shu, </w:t>
            </w:r>
            <w:r w:rsidRPr="00B533F6">
              <w:rPr>
                <w:rFonts w:ascii="Times New Roman" w:eastAsia="仿宋_GB2312" w:hAnsi="Times New Roman" w:hint="eastAsia"/>
                <w:sz w:val="24"/>
                <w:szCs w:val="24"/>
              </w:rPr>
              <w:t xml:space="preserve">and </w:t>
            </w:r>
            <w:r w:rsidRPr="00B533F6">
              <w:rPr>
                <w:rFonts w:ascii="Times New Roman" w:eastAsia="仿宋_GB2312" w:hAnsi="Times New Roman"/>
                <w:sz w:val="24"/>
                <w:szCs w:val="24"/>
              </w:rPr>
              <w:t>S. Zeng</w:t>
            </w:r>
            <w:r w:rsidR="009E2DFB">
              <w:rPr>
                <w:rFonts w:ascii="Times New Roman" w:eastAsia="仿宋_GB2312" w:hAnsi="Times New Roman" w:hint="eastAsia"/>
                <w:sz w:val="24"/>
                <w:szCs w:val="24"/>
              </w:rPr>
              <w:t>,</w:t>
            </w:r>
            <w:r w:rsidRPr="00B533F6">
              <w:rPr>
                <w:rFonts w:ascii="Times New Roman" w:eastAsia="仿宋_GB2312" w:hAnsi="Times New Roman"/>
                <w:sz w:val="24"/>
                <w:szCs w:val="24"/>
              </w:rPr>
              <w:t xml:space="preserve"> Some </w:t>
            </w:r>
            <w:r w:rsidRPr="00B533F6">
              <w:rPr>
                <w:rFonts w:ascii="Times New Roman" w:eastAsia="仿宋_GB2312" w:hAnsi="Times New Roman" w:hint="eastAsia"/>
                <w:sz w:val="24"/>
                <w:szCs w:val="24"/>
              </w:rPr>
              <w:t>n</w:t>
            </w:r>
            <w:r w:rsidRPr="00B533F6">
              <w:rPr>
                <w:rFonts w:ascii="Times New Roman" w:eastAsia="仿宋_GB2312" w:hAnsi="Times New Roman"/>
                <w:sz w:val="24"/>
                <w:szCs w:val="24"/>
              </w:rPr>
              <w:t xml:space="preserve">ew </w:t>
            </w:r>
            <w:r w:rsidRPr="00B533F6">
              <w:rPr>
                <w:rFonts w:ascii="Times New Roman" w:eastAsia="仿宋_GB2312" w:hAnsi="Times New Roman" w:hint="eastAsia"/>
                <w:sz w:val="24"/>
                <w:szCs w:val="24"/>
              </w:rPr>
              <w:t>d</w:t>
            </w:r>
            <w:r w:rsidRPr="00B533F6">
              <w:rPr>
                <w:rFonts w:ascii="Times New Roman" w:eastAsia="仿宋_GB2312" w:hAnsi="Times New Roman"/>
                <w:sz w:val="24"/>
                <w:szCs w:val="24"/>
              </w:rPr>
              <w:t>iscretiztion and</w:t>
            </w:r>
            <w:r w:rsidRPr="00B533F6">
              <w:rPr>
                <w:rFonts w:ascii="Times New Roman" w:eastAsia="仿宋_GB2312" w:hAnsi="Times New Roman" w:hint="eastAsia"/>
                <w:sz w:val="24"/>
                <w:szCs w:val="24"/>
              </w:rPr>
              <w:t xml:space="preserve"> a</w:t>
            </w:r>
            <w:r w:rsidRPr="00B533F6">
              <w:rPr>
                <w:rFonts w:ascii="Times New Roman" w:eastAsia="仿宋_GB2312" w:hAnsi="Times New Roman"/>
                <w:sz w:val="24"/>
                <w:szCs w:val="24"/>
              </w:rPr>
              <w:t xml:space="preserve">daptation and </w:t>
            </w:r>
            <w:r w:rsidRPr="00B533F6">
              <w:rPr>
                <w:rFonts w:ascii="Times New Roman" w:eastAsia="仿宋_GB2312" w:hAnsi="Times New Roman" w:hint="eastAsia"/>
                <w:sz w:val="24"/>
                <w:szCs w:val="24"/>
              </w:rPr>
              <w:t>m</w:t>
            </w:r>
            <w:r w:rsidRPr="00B533F6">
              <w:rPr>
                <w:rFonts w:ascii="Times New Roman" w:eastAsia="仿宋_GB2312" w:hAnsi="Times New Roman"/>
                <w:sz w:val="24"/>
                <w:szCs w:val="24"/>
              </w:rPr>
              <w:t xml:space="preserve">ultigrid </w:t>
            </w:r>
            <w:r w:rsidRPr="00B533F6">
              <w:rPr>
                <w:rFonts w:ascii="Times New Roman" w:eastAsia="仿宋_GB2312" w:hAnsi="Times New Roman" w:hint="eastAsia"/>
                <w:sz w:val="24"/>
                <w:szCs w:val="24"/>
              </w:rPr>
              <w:lastRenderedPageBreak/>
              <w:t>m</w:t>
            </w:r>
            <w:r w:rsidRPr="00B533F6">
              <w:rPr>
                <w:rFonts w:ascii="Times New Roman" w:eastAsia="仿宋_GB2312" w:hAnsi="Times New Roman"/>
                <w:sz w:val="24"/>
                <w:szCs w:val="24"/>
              </w:rPr>
              <w:t xml:space="preserve">ethods for 2-D 3-T </w:t>
            </w:r>
            <w:r w:rsidRPr="00B533F6">
              <w:rPr>
                <w:rFonts w:ascii="Times New Roman" w:eastAsia="仿宋_GB2312" w:hAnsi="Times New Roman" w:hint="eastAsia"/>
                <w:sz w:val="24"/>
                <w:szCs w:val="24"/>
              </w:rPr>
              <w:t>d</w:t>
            </w:r>
            <w:r w:rsidRPr="00B533F6">
              <w:rPr>
                <w:rFonts w:ascii="Times New Roman" w:eastAsia="仿宋_GB2312" w:hAnsi="Times New Roman"/>
                <w:sz w:val="24"/>
                <w:szCs w:val="24"/>
              </w:rPr>
              <w:t xml:space="preserve">iffusion </w:t>
            </w:r>
            <w:r w:rsidRPr="00B533F6">
              <w:rPr>
                <w:rFonts w:ascii="Times New Roman" w:eastAsia="仿宋_GB2312" w:hAnsi="Times New Roman" w:hint="eastAsia"/>
                <w:sz w:val="24"/>
                <w:szCs w:val="24"/>
              </w:rPr>
              <w:t>e</w:t>
            </w:r>
            <w:r w:rsidRPr="00B533F6">
              <w:rPr>
                <w:rFonts w:ascii="Times New Roman" w:eastAsia="仿宋_GB2312" w:hAnsi="Times New Roman"/>
                <w:sz w:val="24"/>
                <w:szCs w:val="24"/>
              </w:rPr>
              <w:t>quations</w:t>
            </w:r>
            <w:r w:rsidR="009E2DFB">
              <w:rPr>
                <w:rFonts w:ascii="Times New Roman" w:eastAsia="仿宋_GB2312" w:hAnsi="Times New Roman" w:hint="eastAsia"/>
                <w:sz w:val="24"/>
                <w:szCs w:val="24"/>
              </w:rPr>
              <w:t>,</w:t>
            </w:r>
            <w:r w:rsidRPr="00B533F6">
              <w:rPr>
                <w:rFonts w:ascii="Times New Roman" w:eastAsia="仿宋_GB2312" w:hAnsi="Times New Roman"/>
                <w:sz w:val="24"/>
                <w:szCs w:val="24"/>
              </w:rPr>
              <w:t xml:space="preserve"> J.</w:t>
            </w:r>
            <w:r w:rsidRPr="00B533F6">
              <w:rPr>
                <w:rFonts w:ascii="Times New Roman" w:eastAsia="仿宋_GB2312" w:hAnsi="Times New Roman" w:hint="eastAsia"/>
                <w:sz w:val="24"/>
                <w:szCs w:val="24"/>
              </w:rPr>
              <w:t xml:space="preserve"> </w:t>
            </w:r>
            <w:r w:rsidRPr="00B533F6">
              <w:rPr>
                <w:rFonts w:ascii="Times New Roman" w:eastAsia="仿宋_GB2312" w:hAnsi="Times New Roman"/>
                <w:sz w:val="24"/>
                <w:szCs w:val="24"/>
              </w:rPr>
              <w:t>Comp</w:t>
            </w:r>
            <w:r w:rsidRPr="00B533F6">
              <w:rPr>
                <w:rFonts w:ascii="Times New Roman" w:eastAsia="仿宋_GB2312" w:hAnsi="Times New Roman" w:hint="eastAsia"/>
                <w:sz w:val="24"/>
                <w:szCs w:val="24"/>
              </w:rPr>
              <w:t>ut</w:t>
            </w:r>
            <w:r w:rsidRPr="00B533F6">
              <w:rPr>
                <w:rFonts w:ascii="Times New Roman" w:eastAsia="仿宋_GB2312" w:hAnsi="Times New Roman"/>
                <w:sz w:val="24"/>
                <w:szCs w:val="24"/>
              </w:rPr>
              <w:t>. Phys.</w:t>
            </w:r>
            <w:r w:rsidRPr="00B533F6">
              <w:rPr>
                <w:rFonts w:ascii="Times New Roman" w:eastAsia="仿宋_GB2312" w:hAnsi="Times New Roman" w:hint="eastAsia"/>
                <w:sz w:val="24"/>
                <w:szCs w:val="24"/>
              </w:rPr>
              <w:t>,</w:t>
            </w:r>
            <w:r w:rsidRPr="00B533F6">
              <w:rPr>
                <w:rFonts w:ascii="Times New Roman" w:eastAsia="仿宋_GB2312" w:hAnsi="Times New Roman"/>
                <w:sz w:val="24"/>
                <w:szCs w:val="24"/>
              </w:rPr>
              <w:t xml:space="preserve"> 224(</w:t>
            </w:r>
            <w:r w:rsidRPr="00B533F6">
              <w:rPr>
                <w:rFonts w:ascii="Times New Roman" w:eastAsia="仿宋_GB2312" w:hAnsi="Times New Roman" w:hint="eastAsia"/>
                <w:sz w:val="24"/>
                <w:szCs w:val="24"/>
              </w:rPr>
              <w:t>1</w:t>
            </w:r>
            <w:r w:rsidRPr="00B533F6">
              <w:rPr>
                <w:rFonts w:ascii="Times New Roman" w:eastAsia="仿宋_GB2312" w:hAnsi="Times New Roman"/>
                <w:sz w:val="24"/>
                <w:szCs w:val="24"/>
              </w:rPr>
              <w:t>):</w:t>
            </w:r>
            <w:r w:rsidRPr="00B533F6">
              <w:rPr>
                <w:rFonts w:ascii="Times New Roman" w:eastAsia="仿宋_GB2312" w:hAnsi="Times New Roman" w:hint="eastAsia"/>
                <w:sz w:val="24"/>
                <w:szCs w:val="24"/>
              </w:rPr>
              <w:t xml:space="preserve"> </w:t>
            </w:r>
            <w:r w:rsidRPr="00B533F6">
              <w:rPr>
                <w:rFonts w:ascii="Times New Roman" w:eastAsia="仿宋_GB2312" w:hAnsi="Times New Roman"/>
                <w:sz w:val="24"/>
                <w:szCs w:val="24"/>
              </w:rPr>
              <w:t>168-181</w:t>
            </w:r>
            <w:r w:rsidRPr="00B533F6">
              <w:rPr>
                <w:rFonts w:ascii="Times New Roman" w:eastAsia="仿宋_GB2312" w:hAnsi="Times New Roman" w:hint="eastAsia"/>
                <w:sz w:val="24"/>
                <w:szCs w:val="24"/>
              </w:rPr>
              <w:t xml:space="preserve">, </w:t>
            </w:r>
            <w:r w:rsidRPr="00B533F6">
              <w:rPr>
                <w:rFonts w:ascii="Times New Roman" w:eastAsia="仿宋_GB2312" w:hAnsi="Times New Roman"/>
                <w:sz w:val="24"/>
                <w:szCs w:val="24"/>
              </w:rPr>
              <w:t>2007</w:t>
            </w:r>
            <w:r w:rsidRPr="00B533F6">
              <w:rPr>
                <w:rFonts w:ascii="Times New Roman" w:eastAsia="仿宋_GB2312" w:hAnsi="Times New Roman" w:hint="eastAsia"/>
                <w:sz w:val="24"/>
                <w:szCs w:val="24"/>
              </w:rPr>
              <w:t>.</w:t>
            </w:r>
          </w:p>
          <w:p w:rsidR="00B533F6" w:rsidRDefault="00B533F6" w:rsidP="00B533F6">
            <w:pPr>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hint="eastAsia"/>
                <w:sz w:val="24"/>
                <w:szCs w:val="24"/>
              </w:rPr>
              <w:t>14</w:t>
            </w:r>
            <w:r>
              <w:rPr>
                <w:rFonts w:ascii="Times New Roman" w:eastAsia="仿宋_GB2312" w:hAnsi="Times New Roman"/>
                <w:sz w:val="24"/>
                <w:szCs w:val="24"/>
              </w:rPr>
              <w:t>]</w:t>
            </w:r>
            <w:r w:rsidRPr="00B533F6">
              <w:rPr>
                <w:rFonts w:ascii="Times New Roman" w:eastAsia="仿宋_GB2312" w:hAnsi="Times New Roman" w:hint="eastAsia"/>
                <w:sz w:val="24"/>
                <w:szCs w:val="24"/>
              </w:rPr>
              <w:t>徐小文</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莫则尧</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安恒斌</w:t>
            </w:r>
            <w:r w:rsidR="009E2DFB">
              <w:rPr>
                <w:rFonts w:ascii="Times New Roman" w:eastAsia="仿宋_GB2312" w:hAnsi="Times New Roman" w:hint="eastAsia"/>
                <w:sz w:val="24"/>
                <w:szCs w:val="24"/>
              </w:rPr>
              <w:t>,</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求解二维三温辐射扩散方程组的一种代数两层网格迭代方法</w:t>
            </w:r>
            <w:r w:rsidR="009E2DFB">
              <w:rPr>
                <w:rFonts w:ascii="Times New Roman" w:eastAsia="仿宋_GB2312" w:hAnsi="Times New Roman" w:hint="eastAsia"/>
                <w:sz w:val="24"/>
                <w:szCs w:val="24"/>
              </w:rPr>
              <w:t>,</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计算物理</w:t>
            </w:r>
            <w:r w:rsidRPr="00A05E31">
              <w:rPr>
                <w:rFonts w:ascii="Times New Roman" w:eastAsia="仿宋_GB2312" w:hAnsi="Times New Roman" w:hint="eastAsia"/>
                <w:sz w:val="24"/>
                <w:szCs w:val="24"/>
              </w:rPr>
              <w:t>, 26(1): 1-8, 2009.</w:t>
            </w:r>
          </w:p>
          <w:p w:rsidR="00B533F6" w:rsidRDefault="00B533F6" w:rsidP="00B533F6">
            <w:pPr>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hint="eastAsia"/>
                <w:sz w:val="24"/>
                <w:szCs w:val="24"/>
              </w:rPr>
              <w:t>15</w:t>
            </w:r>
            <w:r>
              <w:rPr>
                <w:rFonts w:ascii="Times New Roman" w:eastAsia="仿宋_GB2312" w:hAnsi="Times New Roman"/>
                <w:sz w:val="24"/>
                <w:szCs w:val="24"/>
              </w:rPr>
              <w:t>]</w:t>
            </w:r>
            <w:r w:rsidRPr="00B533F6">
              <w:rPr>
                <w:rFonts w:ascii="Times New Roman" w:eastAsia="仿宋_GB2312" w:hAnsi="Times New Roman" w:hint="eastAsia"/>
                <w:sz w:val="24"/>
                <w:szCs w:val="24"/>
              </w:rPr>
              <w:t>周志阳</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徐小文</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舒适</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冯春生</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莫则尧</w:t>
            </w:r>
            <w:r w:rsidR="009E2DFB">
              <w:rPr>
                <w:rFonts w:ascii="Times New Roman" w:eastAsia="仿宋_GB2312" w:hAnsi="Times New Roman" w:hint="eastAsia"/>
                <w:sz w:val="24"/>
                <w:szCs w:val="24"/>
              </w:rPr>
              <w:t>,</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二维三温辐射扩散方程组两层预条件子的自适应求解</w:t>
            </w:r>
            <w:r w:rsidR="009E2DFB">
              <w:rPr>
                <w:rFonts w:ascii="Times New Roman" w:eastAsia="仿宋_GB2312" w:hAnsi="Times New Roman" w:hint="eastAsia"/>
                <w:sz w:val="24"/>
                <w:szCs w:val="24"/>
              </w:rPr>
              <w:t>,</w:t>
            </w:r>
            <w:r w:rsidRPr="00A05E31">
              <w:rPr>
                <w:rFonts w:ascii="Times New Roman" w:eastAsia="仿宋_GB2312" w:hAnsi="Times New Roman" w:hint="eastAsia"/>
                <w:sz w:val="24"/>
                <w:szCs w:val="24"/>
              </w:rPr>
              <w:t xml:space="preserve"> </w:t>
            </w:r>
            <w:r w:rsidRPr="00B533F6">
              <w:rPr>
                <w:rFonts w:ascii="Times New Roman" w:eastAsia="仿宋_GB2312" w:hAnsi="Times New Roman" w:hint="eastAsia"/>
                <w:sz w:val="24"/>
                <w:szCs w:val="24"/>
              </w:rPr>
              <w:t>计算物理</w:t>
            </w:r>
            <w:r w:rsidRPr="00A05E31">
              <w:rPr>
                <w:rFonts w:ascii="Times New Roman" w:eastAsia="仿宋_GB2312" w:hAnsi="Times New Roman" w:hint="eastAsia"/>
                <w:sz w:val="24"/>
                <w:szCs w:val="24"/>
              </w:rPr>
              <w:t>, 29(4):</w:t>
            </w:r>
            <w:r w:rsidRPr="00A05E31">
              <w:rPr>
                <w:rFonts w:ascii="Times New Roman" w:eastAsia="仿宋_GB2312" w:hAnsi="Times New Roman"/>
                <w:sz w:val="24"/>
                <w:szCs w:val="24"/>
              </w:rPr>
              <w:t>62-70, 2012</w:t>
            </w:r>
            <w:r w:rsidRPr="00A05E31">
              <w:rPr>
                <w:rFonts w:ascii="Times New Roman" w:eastAsia="仿宋_GB2312" w:hAnsi="Times New Roman" w:hint="eastAsia"/>
                <w:sz w:val="24"/>
                <w:szCs w:val="24"/>
              </w:rPr>
              <w:t>.</w:t>
            </w:r>
          </w:p>
          <w:p w:rsidR="00B533F6" w:rsidRDefault="00B533F6" w:rsidP="00B533F6">
            <w:pPr>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hint="eastAsia"/>
                <w:sz w:val="24"/>
                <w:szCs w:val="24"/>
              </w:rPr>
              <w:t>16</w:t>
            </w:r>
            <w:r>
              <w:rPr>
                <w:rFonts w:ascii="Times New Roman" w:eastAsia="仿宋_GB2312" w:hAnsi="Times New Roman"/>
                <w:sz w:val="24"/>
                <w:szCs w:val="24"/>
              </w:rPr>
              <w:t>]</w:t>
            </w:r>
            <w:r w:rsidRPr="00B533F6">
              <w:rPr>
                <w:rFonts w:ascii="Times New Roman" w:eastAsia="仿宋_GB2312" w:hAnsi="Times New Roman"/>
                <w:sz w:val="24"/>
                <w:szCs w:val="24"/>
              </w:rPr>
              <w:t>C</w:t>
            </w:r>
            <w:r w:rsidRPr="00B533F6">
              <w:rPr>
                <w:rFonts w:ascii="Times New Roman" w:eastAsia="仿宋_GB2312" w:hAnsi="Times New Roman" w:hint="eastAsia"/>
                <w:sz w:val="24"/>
                <w:szCs w:val="24"/>
              </w:rPr>
              <w:t>.</w:t>
            </w:r>
            <w:r w:rsidRPr="00B533F6">
              <w:rPr>
                <w:rFonts w:ascii="Times New Roman" w:eastAsia="仿宋_GB2312" w:hAnsi="Times New Roman"/>
                <w:sz w:val="24"/>
                <w:szCs w:val="24"/>
              </w:rPr>
              <w:t xml:space="preserve"> Baldwin, P</w:t>
            </w:r>
            <w:r w:rsidRPr="00B533F6">
              <w:rPr>
                <w:rFonts w:ascii="Times New Roman" w:eastAsia="仿宋_GB2312" w:hAnsi="Times New Roman" w:hint="eastAsia"/>
                <w:sz w:val="24"/>
                <w:szCs w:val="24"/>
              </w:rPr>
              <w:t>.</w:t>
            </w:r>
            <w:r w:rsidRPr="00B533F6">
              <w:rPr>
                <w:rFonts w:ascii="Times New Roman" w:eastAsia="仿宋_GB2312" w:hAnsi="Times New Roman"/>
                <w:sz w:val="24"/>
                <w:szCs w:val="24"/>
              </w:rPr>
              <w:t xml:space="preserve"> Brown, R</w:t>
            </w:r>
            <w:r w:rsidRPr="00B533F6">
              <w:rPr>
                <w:rFonts w:ascii="Times New Roman" w:eastAsia="仿宋_GB2312" w:hAnsi="Times New Roman" w:hint="eastAsia"/>
                <w:sz w:val="24"/>
                <w:szCs w:val="24"/>
              </w:rPr>
              <w:t>.</w:t>
            </w:r>
            <w:r w:rsidRPr="00B533F6">
              <w:rPr>
                <w:rFonts w:ascii="Times New Roman" w:eastAsia="仿宋_GB2312" w:hAnsi="Times New Roman"/>
                <w:sz w:val="24"/>
                <w:szCs w:val="24"/>
              </w:rPr>
              <w:t xml:space="preserve"> Falgout, F</w:t>
            </w:r>
            <w:r w:rsidRPr="00B533F6">
              <w:rPr>
                <w:rFonts w:ascii="Times New Roman" w:eastAsia="仿宋_GB2312" w:hAnsi="Times New Roman" w:hint="eastAsia"/>
                <w:sz w:val="24"/>
                <w:szCs w:val="24"/>
              </w:rPr>
              <w:t>.</w:t>
            </w:r>
            <w:r w:rsidRPr="00B533F6">
              <w:rPr>
                <w:rFonts w:ascii="Times New Roman" w:eastAsia="仿宋_GB2312" w:hAnsi="Times New Roman"/>
                <w:sz w:val="24"/>
                <w:szCs w:val="24"/>
              </w:rPr>
              <w:t xml:space="preserve"> Graziani,</w:t>
            </w:r>
            <w:r w:rsidRPr="00B533F6">
              <w:rPr>
                <w:rFonts w:ascii="Times New Roman" w:eastAsia="仿宋_GB2312" w:hAnsi="Times New Roman" w:hint="eastAsia"/>
                <w:sz w:val="24"/>
                <w:szCs w:val="24"/>
              </w:rPr>
              <w:t xml:space="preserve"> and</w:t>
            </w:r>
            <w:r w:rsidRPr="00B533F6">
              <w:rPr>
                <w:rFonts w:ascii="Times New Roman" w:eastAsia="仿宋_GB2312" w:hAnsi="Times New Roman"/>
                <w:sz w:val="24"/>
                <w:szCs w:val="24"/>
              </w:rPr>
              <w:t xml:space="preserve"> J</w:t>
            </w:r>
            <w:r w:rsidRPr="00B533F6">
              <w:rPr>
                <w:rFonts w:ascii="Times New Roman" w:eastAsia="仿宋_GB2312" w:hAnsi="Times New Roman" w:hint="eastAsia"/>
                <w:sz w:val="24"/>
                <w:szCs w:val="24"/>
              </w:rPr>
              <w:t>.</w:t>
            </w:r>
            <w:r w:rsidRPr="00B533F6">
              <w:rPr>
                <w:rFonts w:ascii="Times New Roman" w:eastAsia="仿宋_GB2312" w:hAnsi="Times New Roman"/>
                <w:sz w:val="24"/>
                <w:szCs w:val="24"/>
              </w:rPr>
              <w:t xml:space="preserve"> Jones</w:t>
            </w:r>
            <w:r w:rsidR="009E2DFB">
              <w:rPr>
                <w:rFonts w:ascii="Times New Roman" w:eastAsia="仿宋_GB2312" w:hAnsi="Times New Roman" w:hint="eastAsia"/>
                <w:sz w:val="24"/>
                <w:szCs w:val="24"/>
              </w:rPr>
              <w:t>,</w:t>
            </w:r>
            <w:r w:rsidRPr="00B533F6">
              <w:rPr>
                <w:rFonts w:ascii="Times New Roman" w:eastAsia="仿宋_GB2312" w:hAnsi="Times New Roman" w:hint="eastAsia"/>
                <w:sz w:val="24"/>
                <w:szCs w:val="24"/>
              </w:rPr>
              <w:t xml:space="preserve"> </w:t>
            </w:r>
            <w:r w:rsidRPr="00B533F6">
              <w:rPr>
                <w:rFonts w:ascii="Times New Roman" w:eastAsia="仿宋_GB2312" w:hAnsi="Times New Roman"/>
                <w:sz w:val="24"/>
                <w:szCs w:val="24"/>
              </w:rPr>
              <w:t>Iterative linear solvers in 2D radiation-hydrodynamics code: methods and performance</w:t>
            </w:r>
            <w:r w:rsidR="009E2DFB">
              <w:rPr>
                <w:rFonts w:ascii="Times New Roman" w:eastAsia="仿宋_GB2312" w:hAnsi="Times New Roman" w:hint="eastAsia"/>
                <w:sz w:val="24"/>
                <w:szCs w:val="24"/>
              </w:rPr>
              <w:t>,</w:t>
            </w:r>
            <w:r w:rsidRPr="00B533F6">
              <w:rPr>
                <w:rFonts w:ascii="Times New Roman" w:eastAsia="仿宋_GB2312" w:hAnsi="Times New Roman" w:hint="eastAsia"/>
                <w:sz w:val="24"/>
                <w:szCs w:val="24"/>
              </w:rPr>
              <w:t xml:space="preserve"> </w:t>
            </w:r>
            <w:r w:rsidRPr="00B533F6">
              <w:rPr>
                <w:rFonts w:ascii="Times New Roman" w:eastAsia="仿宋_GB2312" w:hAnsi="Times New Roman"/>
                <w:sz w:val="24"/>
                <w:szCs w:val="24"/>
              </w:rPr>
              <w:t>J</w:t>
            </w:r>
            <w:r w:rsidRPr="00B533F6">
              <w:rPr>
                <w:rFonts w:ascii="Times New Roman" w:eastAsia="仿宋_GB2312" w:hAnsi="Times New Roman" w:hint="eastAsia"/>
                <w:sz w:val="24"/>
                <w:szCs w:val="24"/>
              </w:rPr>
              <w:t>.</w:t>
            </w:r>
            <w:r w:rsidRPr="00B533F6">
              <w:rPr>
                <w:rFonts w:ascii="Times New Roman" w:eastAsia="仿宋_GB2312" w:hAnsi="Times New Roman"/>
                <w:sz w:val="24"/>
                <w:szCs w:val="24"/>
              </w:rPr>
              <w:t xml:space="preserve"> Comput</w:t>
            </w:r>
            <w:r w:rsidRPr="00B533F6">
              <w:rPr>
                <w:rFonts w:ascii="Times New Roman" w:eastAsia="仿宋_GB2312" w:hAnsi="Times New Roman" w:hint="eastAsia"/>
                <w:sz w:val="24"/>
                <w:szCs w:val="24"/>
              </w:rPr>
              <w:t>.</w:t>
            </w:r>
            <w:r w:rsidRPr="00B533F6">
              <w:rPr>
                <w:rFonts w:ascii="Times New Roman" w:eastAsia="仿宋_GB2312" w:hAnsi="Times New Roman"/>
                <w:sz w:val="24"/>
                <w:szCs w:val="24"/>
              </w:rPr>
              <w:t xml:space="preserve"> Phys</w:t>
            </w:r>
            <w:r w:rsidRPr="00B533F6">
              <w:rPr>
                <w:rFonts w:ascii="Times New Roman" w:eastAsia="仿宋_GB2312" w:hAnsi="Times New Roman" w:hint="eastAsia"/>
                <w:sz w:val="24"/>
                <w:szCs w:val="24"/>
              </w:rPr>
              <w:t>.</w:t>
            </w:r>
            <w:r w:rsidRPr="00B533F6">
              <w:rPr>
                <w:rFonts w:ascii="Times New Roman" w:eastAsia="仿宋_GB2312" w:hAnsi="Times New Roman"/>
                <w:sz w:val="24"/>
                <w:szCs w:val="24"/>
              </w:rPr>
              <w:t>, 154: 1-40, 1999.</w:t>
            </w:r>
          </w:p>
          <w:p w:rsidR="00B533F6" w:rsidRPr="00CB4806" w:rsidRDefault="00B533F6" w:rsidP="009E2DFB">
            <w:pPr>
              <w:rPr>
                <w:rFonts w:ascii="Times New Roman" w:eastAsia="仿宋_GB2312" w:hAnsi="Times New Roman"/>
                <w:sz w:val="24"/>
                <w:szCs w:val="24"/>
              </w:rPr>
            </w:pPr>
            <w:r>
              <w:rPr>
                <w:rFonts w:ascii="Times New Roman" w:eastAsia="仿宋_GB2312" w:hAnsi="Times New Roman"/>
                <w:sz w:val="24"/>
                <w:szCs w:val="24"/>
              </w:rPr>
              <w:t>[</w:t>
            </w:r>
            <w:r>
              <w:rPr>
                <w:rFonts w:ascii="Times New Roman" w:eastAsia="仿宋_GB2312" w:hAnsi="Times New Roman" w:hint="eastAsia"/>
                <w:sz w:val="24"/>
                <w:szCs w:val="24"/>
              </w:rPr>
              <w:t>17</w:t>
            </w:r>
            <w:r>
              <w:rPr>
                <w:rFonts w:ascii="Times New Roman" w:eastAsia="仿宋_GB2312" w:hAnsi="Times New Roman"/>
                <w:sz w:val="24"/>
                <w:szCs w:val="24"/>
              </w:rPr>
              <w:t>]</w:t>
            </w:r>
            <w:r w:rsidRPr="00B533F6">
              <w:rPr>
                <w:rFonts w:ascii="Times New Roman" w:eastAsia="仿宋_GB2312" w:hAnsi="Times New Roman" w:hint="eastAsia"/>
                <w:sz w:val="24"/>
                <w:szCs w:val="24"/>
              </w:rPr>
              <w:t>X. Xu and Z. Mo</w:t>
            </w:r>
            <w:r w:rsidR="009E2DFB">
              <w:rPr>
                <w:rFonts w:ascii="Times New Roman" w:eastAsia="仿宋_GB2312" w:hAnsi="Times New Roman" w:hint="eastAsia"/>
                <w:sz w:val="24"/>
                <w:szCs w:val="24"/>
              </w:rPr>
              <w:t>,</w:t>
            </w:r>
            <w:r w:rsidRPr="00B533F6">
              <w:rPr>
                <w:rFonts w:ascii="Times New Roman" w:eastAsia="仿宋_GB2312" w:hAnsi="Times New Roman" w:hint="eastAsia"/>
                <w:sz w:val="24"/>
                <w:szCs w:val="24"/>
              </w:rPr>
              <w:t xml:space="preserve"> Algebraic interface based coarsening AMG preconditioner for multi-scale sparse matrices with applications to radiation hydrodynamics computation</w:t>
            </w:r>
            <w:r w:rsidR="009E2DFB">
              <w:rPr>
                <w:rFonts w:ascii="Times New Roman" w:eastAsia="仿宋_GB2312" w:hAnsi="Times New Roman" w:hint="eastAsia"/>
                <w:sz w:val="24"/>
                <w:szCs w:val="24"/>
              </w:rPr>
              <w:t>,</w:t>
            </w:r>
            <w:r w:rsidRPr="00B533F6">
              <w:rPr>
                <w:rFonts w:ascii="Times New Roman" w:eastAsia="仿宋_GB2312" w:hAnsi="Times New Roman" w:hint="eastAsia"/>
                <w:sz w:val="24"/>
                <w:szCs w:val="24"/>
              </w:rPr>
              <w:t xml:space="preserve"> </w:t>
            </w:r>
            <w:r w:rsidRPr="00B533F6">
              <w:rPr>
                <w:rFonts w:ascii="Times New Roman" w:eastAsia="仿宋_GB2312" w:hAnsi="Times New Roman"/>
                <w:sz w:val="24"/>
                <w:szCs w:val="24"/>
              </w:rPr>
              <w:t>Numer. Linear Algebra Appl.,</w:t>
            </w:r>
            <w:r w:rsidRPr="00B533F6">
              <w:rPr>
                <w:rFonts w:ascii="Times New Roman" w:eastAsia="仿宋_GB2312" w:hAnsi="Times New Roman" w:hint="eastAsia"/>
                <w:sz w:val="24"/>
                <w:szCs w:val="24"/>
              </w:rPr>
              <w:t xml:space="preserve"> 24(2): 1-18, 2017.</w:t>
            </w:r>
          </w:p>
        </w:tc>
      </w:tr>
      <w:tr w:rsidR="00C61936" w:rsidTr="00F52E3C">
        <w:trPr>
          <w:trHeight w:val="3479"/>
          <w:jc w:val="center"/>
        </w:trPr>
        <w:tc>
          <w:tcPr>
            <w:tcW w:w="9854" w:type="dxa"/>
            <w:gridSpan w:val="8"/>
          </w:tcPr>
          <w:p w:rsidR="00C61936" w:rsidRDefault="00C61936">
            <w:pPr>
              <w:rPr>
                <w:rFonts w:eastAsia="楷体_GB2312"/>
                <w:sz w:val="28"/>
                <w:szCs w:val="28"/>
              </w:rPr>
            </w:pPr>
            <w:r>
              <w:rPr>
                <w:rFonts w:eastAsia="楷体_GB2312" w:hint="eastAsia"/>
                <w:sz w:val="28"/>
                <w:szCs w:val="28"/>
              </w:rPr>
              <w:lastRenderedPageBreak/>
              <w:t>本项目学生有关的研究积累和已取得的成绩</w:t>
            </w:r>
          </w:p>
          <w:p w:rsidR="00C61936" w:rsidRPr="00596BE1" w:rsidRDefault="00906B75" w:rsidP="00885580">
            <w:pPr>
              <w:spacing w:after="0" w:line="360" w:lineRule="auto"/>
              <w:ind w:firstLineChars="200" w:firstLine="480"/>
              <w:rPr>
                <w:rFonts w:ascii="仿宋" w:eastAsia="仿宋" w:hAnsi="仿宋"/>
                <w:sz w:val="28"/>
                <w:szCs w:val="28"/>
              </w:rPr>
            </w:pPr>
            <w:r w:rsidRPr="00596BE1">
              <w:rPr>
                <w:rFonts w:ascii="仿宋" w:eastAsia="仿宋" w:hAnsi="仿宋" w:hint="eastAsia"/>
                <w:sz w:val="24"/>
                <w:szCs w:val="24"/>
              </w:rPr>
              <w:t>两位申报人</w:t>
            </w:r>
            <w:r w:rsidRPr="00596BE1">
              <w:rPr>
                <w:rFonts w:ascii="仿宋" w:eastAsia="仿宋" w:hAnsi="仿宋"/>
                <w:sz w:val="24"/>
                <w:szCs w:val="24"/>
              </w:rPr>
              <w:t>跟随</w:t>
            </w:r>
            <w:r w:rsidRPr="00596BE1">
              <w:rPr>
                <w:rFonts w:ascii="仿宋" w:eastAsia="仿宋" w:hAnsi="仿宋" w:hint="eastAsia"/>
                <w:sz w:val="24"/>
                <w:szCs w:val="24"/>
              </w:rPr>
              <w:t>三位</w:t>
            </w:r>
            <w:r w:rsidRPr="00596BE1">
              <w:rPr>
                <w:rFonts w:ascii="仿宋" w:eastAsia="仿宋" w:hAnsi="仿宋"/>
                <w:sz w:val="24"/>
                <w:szCs w:val="24"/>
              </w:rPr>
              <w:t>研究生学姐参与了</w:t>
            </w:r>
            <w:r w:rsidRPr="00596BE1">
              <w:rPr>
                <w:rFonts w:ascii="仿宋" w:eastAsia="仿宋" w:hAnsi="仿宋" w:hint="eastAsia"/>
                <w:sz w:val="24"/>
                <w:szCs w:val="24"/>
              </w:rPr>
              <w:t>惯性约束聚变问题的快速算法</w:t>
            </w:r>
            <w:r w:rsidRPr="00596BE1">
              <w:rPr>
                <w:rFonts w:ascii="仿宋" w:eastAsia="仿宋" w:hAnsi="仿宋"/>
                <w:sz w:val="24"/>
                <w:szCs w:val="24"/>
              </w:rPr>
              <w:t>等方面的有关项目，积累了一定的项目经验，并且对</w:t>
            </w:r>
            <w:r w:rsidRPr="00596BE1">
              <w:rPr>
                <w:rFonts w:ascii="仿宋" w:eastAsia="仿宋" w:hAnsi="仿宋" w:hint="eastAsia"/>
                <w:sz w:val="24"/>
                <w:szCs w:val="24"/>
              </w:rPr>
              <w:t>多重网格规约算法流程</w:t>
            </w:r>
            <w:r w:rsidRPr="00596BE1">
              <w:rPr>
                <w:rFonts w:ascii="仿宋" w:eastAsia="仿宋" w:hAnsi="仿宋"/>
                <w:sz w:val="24"/>
                <w:szCs w:val="24"/>
              </w:rPr>
              <w:t>和</w:t>
            </w:r>
            <w:r w:rsidRPr="00596BE1">
              <w:rPr>
                <w:rFonts w:ascii="Times New Roman" w:eastAsia="仿宋" w:hAnsi="Times New Roman"/>
                <w:sz w:val="24"/>
                <w:szCs w:val="24"/>
              </w:rPr>
              <w:t>hypre</w:t>
            </w:r>
            <w:r w:rsidRPr="00596BE1">
              <w:rPr>
                <w:rFonts w:ascii="仿宋" w:eastAsia="仿宋" w:hAnsi="仿宋" w:hint="eastAsia"/>
                <w:sz w:val="24"/>
                <w:szCs w:val="24"/>
              </w:rPr>
              <w:t>、</w:t>
            </w:r>
            <w:r w:rsidRPr="00596BE1">
              <w:rPr>
                <w:rFonts w:ascii="Times New Roman" w:eastAsia="仿宋" w:hAnsi="Times New Roman" w:hint="eastAsia"/>
                <w:sz w:val="24"/>
                <w:szCs w:val="24"/>
              </w:rPr>
              <w:t>jxpamg</w:t>
            </w:r>
            <w:r w:rsidRPr="00596BE1">
              <w:rPr>
                <w:rFonts w:ascii="仿宋" w:eastAsia="仿宋" w:hAnsi="仿宋" w:hint="eastAsia"/>
                <w:sz w:val="24"/>
                <w:szCs w:val="24"/>
              </w:rPr>
              <w:t>软件包</w:t>
            </w:r>
            <w:r w:rsidRPr="00596BE1">
              <w:rPr>
                <w:rFonts w:ascii="仿宋" w:eastAsia="仿宋" w:hAnsi="仿宋"/>
                <w:sz w:val="24"/>
                <w:szCs w:val="24"/>
              </w:rPr>
              <w:t>有初步的了解；经过项目前期培训，积累了数据处理的相关知识</w:t>
            </w:r>
            <w:r w:rsidR="00885580" w:rsidRPr="00596BE1">
              <w:rPr>
                <w:rFonts w:ascii="仿宋" w:eastAsia="仿宋" w:hAnsi="仿宋" w:hint="eastAsia"/>
                <w:sz w:val="24"/>
                <w:szCs w:val="24"/>
              </w:rPr>
              <w:t>；均</w:t>
            </w:r>
            <w:r w:rsidR="00885580" w:rsidRPr="00596BE1">
              <w:rPr>
                <w:rFonts w:ascii="仿宋" w:eastAsia="仿宋" w:hAnsi="仿宋"/>
                <w:sz w:val="24"/>
                <w:szCs w:val="24"/>
              </w:rPr>
              <w:t>通过英语四级考试，具备较强的英语读写能力</w:t>
            </w:r>
            <w:r w:rsidR="00885580" w:rsidRPr="00596BE1">
              <w:rPr>
                <w:rFonts w:ascii="仿宋" w:eastAsia="仿宋" w:hAnsi="仿宋" w:hint="eastAsia"/>
                <w:sz w:val="24"/>
                <w:szCs w:val="24"/>
              </w:rPr>
              <w:t>，特别是数学专业的英文词汇</w:t>
            </w:r>
            <w:r w:rsidR="00885580" w:rsidRPr="00596BE1">
              <w:rPr>
                <w:rFonts w:ascii="仿宋" w:eastAsia="仿宋" w:hAnsi="仿宋"/>
                <w:sz w:val="24"/>
                <w:szCs w:val="24"/>
              </w:rPr>
              <w:t>。在指导老师的积极指导和督促下，已阅读了</w:t>
            </w:r>
            <w:r w:rsidR="00885580" w:rsidRPr="00596BE1">
              <w:rPr>
                <w:rFonts w:ascii="仿宋" w:eastAsia="仿宋" w:hAnsi="仿宋" w:hint="eastAsia"/>
                <w:sz w:val="24"/>
                <w:szCs w:val="24"/>
              </w:rPr>
              <w:t>多重网格规约算法的文献</w:t>
            </w:r>
            <w:r w:rsidR="00885580" w:rsidRPr="00596BE1">
              <w:rPr>
                <w:rFonts w:ascii="仿宋" w:eastAsia="仿宋" w:hAnsi="仿宋"/>
                <w:sz w:val="24"/>
                <w:szCs w:val="24"/>
              </w:rPr>
              <w:t>，对课题有了一定的知识积累</w:t>
            </w:r>
            <w:r w:rsidR="00885580" w:rsidRPr="00596BE1">
              <w:rPr>
                <w:rFonts w:ascii="仿宋" w:eastAsia="仿宋" w:hAnsi="仿宋" w:hint="eastAsia"/>
                <w:sz w:val="24"/>
                <w:szCs w:val="24"/>
              </w:rPr>
              <w:t>；对jxpamg软件包中稀疏矩阵的存储有一定了解，特别是</w:t>
            </w:r>
            <w:r w:rsidR="00885580" w:rsidRPr="00596BE1">
              <w:rPr>
                <w:rFonts w:ascii="Times New Roman" w:eastAsia="仿宋" w:hAnsi="Times New Roman" w:hint="eastAsia"/>
                <w:sz w:val="24"/>
                <w:szCs w:val="24"/>
              </w:rPr>
              <w:t>CSR</w:t>
            </w:r>
            <w:r w:rsidR="005074A6">
              <w:rPr>
                <w:rFonts w:ascii="Times New Roman" w:eastAsia="仿宋" w:hAnsi="Times New Roman" w:hint="eastAsia"/>
                <w:sz w:val="24"/>
                <w:szCs w:val="24"/>
              </w:rPr>
              <w:t>、</w:t>
            </w:r>
            <w:r w:rsidR="005074A6">
              <w:rPr>
                <w:rFonts w:ascii="Times New Roman" w:eastAsia="仿宋" w:hAnsi="Times New Roman" w:hint="eastAsia"/>
                <w:sz w:val="24"/>
                <w:szCs w:val="24"/>
              </w:rPr>
              <w:t>COO</w:t>
            </w:r>
            <w:r w:rsidR="009F2A1F">
              <w:rPr>
                <w:rFonts w:ascii="Times New Roman" w:eastAsia="仿宋" w:hAnsi="Times New Roman" w:hint="eastAsia"/>
                <w:sz w:val="24"/>
                <w:szCs w:val="24"/>
              </w:rPr>
              <w:t>两种</w:t>
            </w:r>
            <w:r w:rsidR="00885580" w:rsidRPr="00596BE1">
              <w:rPr>
                <w:rFonts w:ascii="仿宋" w:eastAsia="仿宋" w:hAnsi="仿宋" w:hint="eastAsia"/>
                <w:sz w:val="24"/>
                <w:szCs w:val="24"/>
              </w:rPr>
              <w:t>格式。</w:t>
            </w:r>
          </w:p>
        </w:tc>
      </w:tr>
      <w:tr w:rsidR="00C61936" w:rsidTr="0017336B">
        <w:trPr>
          <w:trHeight w:val="1716"/>
          <w:jc w:val="center"/>
        </w:trPr>
        <w:tc>
          <w:tcPr>
            <w:tcW w:w="9854" w:type="dxa"/>
            <w:gridSpan w:val="8"/>
          </w:tcPr>
          <w:p w:rsidR="00C61936" w:rsidRDefault="00C61936">
            <w:pPr>
              <w:rPr>
                <w:rFonts w:eastAsia="楷体_GB2312"/>
                <w:sz w:val="28"/>
                <w:szCs w:val="28"/>
              </w:rPr>
            </w:pPr>
            <w:r>
              <w:rPr>
                <w:rFonts w:eastAsia="楷体_GB2312" w:hint="eastAsia"/>
                <w:sz w:val="28"/>
                <w:szCs w:val="28"/>
              </w:rPr>
              <w:t>项目的创新点和特色</w:t>
            </w:r>
          </w:p>
          <w:p w:rsidR="00C61936" w:rsidRDefault="00844254" w:rsidP="00844254">
            <w:pPr>
              <w:spacing w:after="0" w:line="360" w:lineRule="auto"/>
              <w:rPr>
                <w:rFonts w:ascii="Times New Roman" w:eastAsia="仿宋_GB2312" w:hAnsi="Times New Roman"/>
                <w:sz w:val="24"/>
                <w:szCs w:val="24"/>
              </w:rPr>
            </w:pPr>
            <w:r w:rsidRPr="00844254">
              <w:rPr>
                <w:rFonts w:ascii="Times New Roman" w:eastAsia="仿宋_GB2312" w:hAnsi="Times New Roman" w:hint="eastAsia"/>
                <w:sz w:val="24"/>
                <w:szCs w:val="24"/>
              </w:rPr>
              <w:t>（</w:t>
            </w:r>
            <w:r w:rsidRPr="00844254">
              <w:rPr>
                <w:rFonts w:ascii="Times New Roman" w:eastAsia="仿宋_GB2312" w:hAnsi="Times New Roman" w:hint="eastAsia"/>
                <w:sz w:val="24"/>
                <w:szCs w:val="24"/>
              </w:rPr>
              <w:t>1</w:t>
            </w:r>
            <w:r w:rsidRPr="00844254">
              <w:rPr>
                <w:rFonts w:ascii="Times New Roman" w:eastAsia="仿宋_GB2312" w:hAnsi="Times New Roman" w:hint="eastAsia"/>
                <w:sz w:val="24"/>
                <w:szCs w:val="24"/>
              </w:rPr>
              <w:t>）</w:t>
            </w:r>
            <w:r>
              <w:rPr>
                <w:rFonts w:ascii="Times New Roman" w:eastAsia="仿宋_GB2312" w:hAnsi="Times New Roman" w:hint="eastAsia"/>
                <w:sz w:val="24"/>
                <w:szCs w:val="24"/>
              </w:rPr>
              <w:t>针对惯性约束聚变问题的保对称有限体元格式，</w:t>
            </w:r>
            <w:r w:rsidR="009B5C8A">
              <w:rPr>
                <w:rFonts w:ascii="Times New Roman" w:eastAsia="仿宋_GB2312" w:hAnsi="Times New Roman" w:hint="eastAsia"/>
                <w:sz w:val="24"/>
                <w:szCs w:val="24"/>
              </w:rPr>
              <w:t>还没见到</w:t>
            </w:r>
            <w:r>
              <w:rPr>
                <w:rFonts w:ascii="Times New Roman" w:eastAsia="仿宋_GB2312" w:hAnsi="Times New Roman" w:hint="eastAsia"/>
                <w:sz w:val="24"/>
                <w:szCs w:val="24"/>
              </w:rPr>
              <w:t>多重网格规约算法</w:t>
            </w:r>
            <w:r w:rsidR="009B5C8A">
              <w:rPr>
                <w:rFonts w:ascii="Times New Roman" w:eastAsia="仿宋_GB2312" w:hAnsi="Times New Roman" w:hint="eastAsia"/>
                <w:sz w:val="24"/>
                <w:szCs w:val="24"/>
              </w:rPr>
              <w:t>的文献；</w:t>
            </w:r>
          </w:p>
          <w:p w:rsidR="00C61936" w:rsidRPr="0017336B" w:rsidRDefault="009B5C8A" w:rsidP="0017336B">
            <w:pPr>
              <w:spacing w:after="0" w:line="360" w:lineRule="auto"/>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w:t>
            </w:r>
            <w:r w:rsidR="0017336B">
              <w:rPr>
                <w:rFonts w:ascii="Times New Roman" w:eastAsia="仿宋_GB2312" w:hAnsi="Times New Roman" w:hint="eastAsia"/>
                <w:sz w:val="24"/>
                <w:szCs w:val="24"/>
              </w:rPr>
              <w:t>算法的性能改进及高效实现，将涉及一些新技巧。</w:t>
            </w:r>
          </w:p>
        </w:tc>
      </w:tr>
      <w:tr w:rsidR="00C61936" w:rsidTr="00FE050E">
        <w:trPr>
          <w:trHeight w:val="2796"/>
          <w:jc w:val="center"/>
        </w:trPr>
        <w:tc>
          <w:tcPr>
            <w:tcW w:w="9854" w:type="dxa"/>
            <w:gridSpan w:val="8"/>
          </w:tcPr>
          <w:p w:rsidR="00C61936" w:rsidRDefault="00C61936">
            <w:pPr>
              <w:rPr>
                <w:rFonts w:eastAsia="楷体_GB2312"/>
                <w:sz w:val="28"/>
                <w:szCs w:val="28"/>
              </w:rPr>
            </w:pPr>
            <w:r>
              <w:rPr>
                <w:rFonts w:eastAsia="楷体_GB2312" w:hint="eastAsia"/>
                <w:sz w:val="28"/>
                <w:szCs w:val="28"/>
              </w:rPr>
              <w:t>项目的技术路线及预期成果</w:t>
            </w:r>
          </w:p>
          <w:p w:rsidR="00C61936" w:rsidRDefault="00FE4B76">
            <w:pPr>
              <w:rPr>
                <w:rFonts w:ascii="Times New Roman" w:eastAsia="仿宋" w:hAnsi="Times New Roman"/>
                <w:b/>
                <w:sz w:val="24"/>
                <w:szCs w:val="24"/>
              </w:rPr>
            </w:pPr>
            <w:r w:rsidRPr="00FE4B76">
              <w:rPr>
                <w:rFonts w:ascii="Times New Roman" w:eastAsia="仿宋" w:hAnsi="Times New Roman"/>
                <w:b/>
                <w:sz w:val="24"/>
                <w:szCs w:val="24"/>
              </w:rPr>
              <w:t>技术路线：</w:t>
            </w:r>
          </w:p>
          <w:p w:rsidR="00771AAE" w:rsidRDefault="00771AAE" w:rsidP="00771AAE">
            <w:pPr>
              <w:spacing w:after="0" w:line="360" w:lineRule="auto"/>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sidRPr="00771AAE">
              <w:rPr>
                <w:rFonts w:ascii="仿宋" w:eastAsia="仿宋" w:hAnsi="仿宋" w:hint="eastAsia"/>
                <w:sz w:val="24"/>
                <w:szCs w:val="24"/>
              </w:rPr>
              <w:t>基于已有数据结构，利用内存重用等技术，通过反复数值对比实验，获得一种更为合理的数据结构；</w:t>
            </w:r>
          </w:p>
          <w:p w:rsidR="00771AAE" w:rsidRPr="00771AAE" w:rsidRDefault="00771AAE" w:rsidP="00771AAE">
            <w:pPr>
              <w:spacing w:after="0" w:line="360" w:lineRule="auto"/>
              <w:rPr>
                <w:rFonts w:ascii="仿宋" w:eastAsia="仿宋" w:hAnsi="仿宋"/>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w:t>
            </w:r>
            <w:r w:rsidRPr="00771AAE">
              <w:rPr>
                <w:rFonts w:ascii="仿宋" w:eastAsia="仿宋" w:hAnsi="仿宋" w:hint="eastAsia"/>
                <w:sz w:val="24"/>
                <w:szCs w:val="24"/>
              </w:rPr>
              <w:t>找到反映问题特征的代数属性，对</w:t>
            </w:r>
            <w:r>
              <w:rPr>
                <w:rFonts w:ascii="仿宋" w:eastAsia="仿宋" w:hAnsi="仿宋" w:hint="eastAsia"/>
                <w:sz w:val="24"/>
                <w:szCs w:val="24"/>
              </w:rPr>
              <w:t>多重网格规约算法</w:t>
            </w:r>
            <w:r w:rsidRPr="00771AAE">
              <w:rPr>
                <w:rFonts w:ascii="仿宋" w:eastAsia="仿宋" w:hAnsi="仿宋" w:hint="eastAsia"/>
                <w:sz w:val="24"/>
                <w:szCs w:val="24"/>
              </w:rPr>
              <w:t>进行深度优化，以提高所设计的</w:t>
            </w:r>
            <w:r>
              <w:rPr>
                <w:rFonts w:ascii="仿宋" w:eastAsia="仿宋" w:hAnsi="仿宋" w:hint="eastAsia"/>
                <w:sz w:val="24"/>
                <w:szCs w:val="24"/>
              </w:rPr>
              <w:t>解法器</w:t>
            </w:r>
            <w:r w:rsidRPr="00771AAE">
              <w:rPr>
                <w:rFonts w:ascii="仿宋" w:eastAsia="仿宋" w:hAnsi="仿宋" w:hint="eastAsia"/>
                <w:sz w:val="24"/>
                <w:szCs w:val="24"/>
              </w:rPr>
              <w:t>的高效性</w:t>
            </w:r>
            <w:r>
              <w:rPr>
                <w:rFonts w:ascii="仿宋" w:eastAsia="仿宋" w:hAnsi="仿宋" w:hint="eastAsia"/>
                <w:sz w:val="24"/>
                <w:szCs w:val="24"/>
              </w:rPr>
              <w:t>和收敛性。</w:t>
            </w:r>
          </w:p>
          <w:p w:rsidR="00FE4B76" w:rsidRDefault="00FE4B76">
            <w:pPr>
              <w:rPr>
                <w:rFonts w:ascii="Times New Roman" w:eastAsia="仿宋" w:hAnsi="Times New Roman"/>
                <w:b/>
                <w:sz w:val="24"/>
                <w:szCs w:val="24"/>
              </w:rPr>
            </w:pPr>
            <w:r w:rsidRPr="00FE4B76">
              <w:rPr>
                <w:rFonts w:ascii="Times New Roman" w:eastAsia="仿宋" w:hAnsi="Times New Roman"/>
                <w:b/>
                <w:sz w:val="24"/>
                <w:szCs w:val="24"/>
              </w:rPr>
              <w:t>预期成果：</w:t>
            </w:r>
          </w:p>
          <w:p w:rsidR="00ED1FC2" w:rsidRDefault="00ED1FC2" w:rsidP="00E84A6B">
            <w:pPr>
              <w:spacing w:after="0" w:line="360" w:lineRule="auto"/>
              <w:rPr>
                <w:rFonts w:ascii="仿宋" w:eastAsia="仿宋" w:hAnsi="仿宋"/>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sidR="00E84A6B" w:rsidRPr="00E84A6B">
              <w:rPr>
                <w:rFonts w:ascii="仿宋" w:eastAsia="仿宋" w:hAnsi="仿宋" w:hint="eastAsia"/>
                <w:sz w:val="24"/>
                <w:szCs w:val="24"/>
              </w:rPr>
              <w:t>构造并分析</w:t>
            </w:r>
            <w:r w:rsidR="00E84A6B">
              <w:rPr>
                <w:rFonts w:ascii="仿宋" w:eastAsia="仿宋" w:hAnsi="仿宋" w:hint="eastAsia"/>
                <w:sz w:val="24"/>
                <w:szCs w:val="24"/>
              </w:rPr>
              <w:t>多重网格算法的实际效果，设计出相应程序模块；</w:t>
            </w:r>
          </w:p>
          <w:p w:rsidR="00E84A6B" w:rsidRPr="00E84A6B" w:rsidRDefault="00660EA9" w:rsidP="00E84A6B">
            <w:pPr>
              <w:spacing w:after="0" w:line="360" w:lineRule="auto"/>
              <w:rPr>
                <w:rFonts w:eastAsia="楷体_GB2312"/>
                <w:sz w:val="24"/>
                <w:szCs w:val="24"/>
              </w:rPr>
            </w:pPr>
            <w:r w:rsidRPr="00660EA9">
              <w:rPr>
                <w:rFonts w:ascii="仿宋" w:eastAsia="仿宋" w:hAnsi="仿宋" w:hint="eastAsia"/>
                <w:sz w:val="24"/>
                <w:szCs w:val="24"/>
              </w:rPr>
              <w:t>（</w:t>
            </w:r>
            <w:r>
              <w:rPr>
                <w:rFonts w:ascii="仿宋" w:eastAsia="仿宋" w:hAnsi="仿宋" w:hint="eastAsia"/>
                <w:sz w:val="24"/>
                <w:szCs w:val="24"/>
              </w:rPr>
              <w:t>2</w:t>
            </w:r>
            <w:r w:rsidRPr="00660EA9">
              <w:rPr>
                <w:rFonts w:ascii="仿宋" w:eastAsia="仿宋" w:hAnsi="仿宋" w:hint="eastAsia"/>
                <w:sz w:val="24"/>
                <w:szCs w:val="24"/>
              </w:rPr>
              <w:t>）</w:t>
            </w:r>
            <w:r>
              <w:rPr>
                <w:rFonts w:ascii="仿宋" w:eastAsia="仿宋" w:hAnsi="仿宋" w:hint="eastAsia"/>
                <w:sz w:val="24"/>
                <w:szCs w:val="24"/>
              </w:rPr>
              <w:t>对惯性约束聚变问题中的典型算例进行数值模拟，提供</w:t>
            </w:r>
            <w:r w:rsidRPr="00E84A6B">
              <w:rPr>
                <w:rFonts w:ascii="仿宋" w:eastAsia="仿宋" w:hAnsi="仿宋"/>
                <w:sz w:val="24"/>
                <w:szCs w:val="24"/>
              </w:rPr>
              <w:t>一篇分析研究报告</w:t>
            </w:r>
            <w:r>
              <w:rPr>
                <w:rFonts w:ascii="仿宋" w:eastAsia="仿宋" w:hAnsi="仿宋" w:hint="eastAsia"/>
                <w:sz w:val="24"/>
                <w:szCs w:val="24"/>
              </w:rPr>
              <w:t>。</w:t>
            </w:r>
          </w:p>
        </w:tc>
      </w:tr>
      <w:tr w:rsidR="00C61936" w:rsidTr="00A04433">
        <w:trPr>
          <w:trHeight w:val="2678"/>
          <w:jc w:val="center"/>
        </w:trPr>
        <w:tc>
          <w:tcPr>
            <w:tcW w:w="9854" w:type="dxa"/>
            <w:gridSpan w:val="8"/>
          </w:tcPr>
          <w:p w:rsidR="00C61936" w:rsidRDefault="00C61936">
            <w:pPr>
              <w:rPr>
                <w:rFonts w:eastAsia="楷体_GB2312"/>
                <w:sz w:val="28"/>
                <w:szCs w:val="28"/>
              </w:rPr>
            </w:pPr>
            <w:r>
              <w:rPr>
                <w:rFonts w:eastAsia="楷体_GB2312" w:hint="eastAsia"/>
                <w:sz w:val="28"/>
                <w:szCs w:val="28"/>
              </w:rPr>
              <w:lastRenderedPageBreak/>
              <w:t>年度目标和工作内容（分年度写）</w:t>
            </w:r>
          </w:p>
          <w:p w:rsidR="00C61936" w:rsidRDefault="003D5A68">
            <w:pPr>
              <w:rPr>
                <w:rFonts w:ascii="仿宋" w:eastAsia="仿宋" w:hAnsi="仿宋"/>
                <w:b/>
                <w:sz w:val="24"/>
              </w:rPr>
            </w:pPr>
            <w:r w:rsidRPr="003D5A68">
              <w:rPr>
                <w:rFonts w:ascii="仿宋" w:eastAsia="仿宋" w:hAnsi="仿宋"/>
                <w:b/>
                <w:sz w:val="24"/>
              </w:rPr>
              <w:t>第一年度：</w:t>
            </w:r>
          </w:p>
          <w:p w:rsidR="001A59C4" w:rsidRDefault="00A04433" w:rsidP="0077302B">
            <w:pPr>
              <w:spacing w:after="0" w:line="360" w:lineRule="auto"/>
              <w:ind w:firstLineChars="200" w:firstLine="480"/>
              <w:rPr>
                <w:rFonts w:ascii="仿宋" w:eastAsia="仿宋" w:hAnsi="仿宋"/>
                <w:sz w:val="24"/>
              </w:rPr>
            </w:pPr>
            <w:r>
              <w:rPr>
                <w:rFonts w:ascii="仿宋" w:eastAsia="仿宋" w:hAnsi="仿宋" w:hint="eastAsia"/>
                <w:sz w:val="24"/>
              </w:rPr>
              <w:t>文献搜索与学习</w:t>
            </w:r>
            <w:r w:rsidR="001A59C4">
              <w:rPr>
                <w:rFonts w:ascii="仿宋" w:eastAsia="仿宋" w:hAnsi="仿宋" w:hint="eastAsia"/>
                <w:sz w:val="24"/>
              </w:rPr>
              <w:t>；</w:t>
            </w:r>
          </w:p>
          <w:p w:rsidR="0077302B" w:rsidRPr="0077302B" w:rsidRDefault="00A04433" w:rsidP="0077302B">
            <w:pPr>
              <w:spacing w:after="0" w:line="360" w:lineRule="auto"/>
              <w:ind w:firstLineChars="200" w:firstLine="480"/>
              <w:rPr>
                <w:rFonts w:ascii="仿宋" w:eastAsia="仿宋" w:hAnsi="仿宋"/>
                <w:sz w:val="24"/>
              </w:rPr>
            </w:pPr>
            <w:r>
              <w:rPr>
                <w:rFonts w:ascii="仿宋" w:eastAsia="仿宋" w:hAnsi="仿宋" w:hint="eastAsia"/>
                <w:sz w:val="24"/>
              </w:rPr>
              <w:t>开展内容（1），内容（2）的一部分的研究；</w:t>
            </w:r>
          </w:p>
          <w:p w:rsidR="00C61936" w:rsidRDefault="003D5A68" w:rsidP="00844254">
            <w:pPr>
              <w:rPr>
                <w:rFonts w:ascii="仿宋" w:eastAsia="仿宋" w:hAnsi="仿宋"/>
                <w:b/>
                <w:sz w:val="24"/>
              </w:rPr>
            </w:pPr>
            <w:r w:rsidRPr="003D5A68">
              <w:rPr>
                <w:rFonts w:ascii="仿宋" w:eastAsia="仿宋" w:hAnsi="仿宋"/>
                <w:b/>
                <w:sz w:val="24"/>
              </w:rPr>
              <w:t>第</w:t>
            </w:r>
            <w:r w:rsidRPr="003D5A68">
              <w:rPr>
                <w:rFonts w:ascii="仿宋" w:eastAsia="仿宋" w:hAnsi="仿宋" w:hint="eastAsia"/>
                <w:b/>
                <w:sz w:val="24"/>
              </w:rPr>
              <w:t>二</w:t>
            </w:r>
            <w:r w:rsidRPr="003D5A68">
              <w:rPr>
                <w:rFonts w:ascii="仿宋" w:eastAsia="仿宋" w:hAnsi="仿宋"/>
                <w:b/>
                <w:sz w:val="24"/>
              </w:rPr>
              <w:t>年度：</w:t>
            </w:r>
          </w:p>
          <w:p w:rsidR="001A59C4" w:rsidRDefault="00A04433" w:rsidP="00A04433">
            <w:pPr>
              <w:spacing w:after="0" w:line="360" w:lineRule="auto"/>
              <w:ind w:firstLineChars="200" w:firstLine="480"/>
              <w:rPr>
                <w:rFonts w:ascii="仿宋" w:eastAsia="仿宋" w:hAnsi="仿宋"/>
                <w:sz w:val="24"/>
                <w:szCs w:val="24"/>
              </w:rPr>
            </w:pPr>
            <w:r w:rsidRPr="00A04433">
              <w:rPr>
                <w:rFonts w:ascii="仿宋" w:eastAsia="仿宋" w:hAnsi="仿宋" w:hint="eastAsia"/>
                <w:sz w:val="24"/>
                <w:szCs w:val="24"/>
              </w:rPr>
              <w:t>开展</w:t>
            </w:r>
            <w:r>
              <w:rPr>
                <w:rFonts w:ascii="仿宋" w:eastAsia="仿宋" w:hAnsi="仿宋" w:hint="eastAsia"/>
                <w:sz w:val="24"/>
                <w:szCs w:val="24"/>
              </w:rPr>
              <w:t>内容（2）的剩余部分以及内容（3）</w:t>
            </w:r>
            <w:r w:rsidR="001A59C4">
              <w:rPr>
                <w:rFonts w:ascii="仿宋" w:eastAsia="仿宋" w:hAnsi="仿宋" w:hint="eastAsia"/>
                <w:sz w:val="24"/>
                <w:szCs w:val="24"/>
              </w:rPr>
              <w:t>；</w:t>
            </w:r>
          </w:p>
          <w:p w:rsidR="00A04433" w:rsidRPr="00A04433" w:rsidRDefault="00A04433" w:rsidP="00A04433">
            <w:pPr>
              <w:spacing w:after="0" w:line="360" w:lineRule="auto"/>
              <w:ind w:firstLineChars="200" w:firstLine="480"/>
              <w:rPr>
                <w:rFonts w:ascii="仿宋" w:eastAsia="仿宋" w:hAnsi="仿宋"/>
                <w:sz w:val="24"/>
                <w:szCs w:val="24"/>
              </w:rPr>
            </w:pPr>
            <w:r>
              <w:rPr>
                <w:rFonts w:ascii="仿宋" w:eastAsia="仿宋" w:hAnsi="仿宋" w:hint="eastAsia"/>
                <w:sz w:val="24"/>
                <w:szCs w:val="24"/>
              </w:rPr>
              <w:t>完成</w:t>
            </w:r>
            <w:r w:rsidRPr="00E84A6B">
              <w:rPr>
                <w:rFonts w:ascii="仿宋" w:eastAsia="仿宋" w:hAnsi="仿宋"/>
                <w:sz w:val="24"/>
                <w:szCs w:val="24"/>
              </w:rPr>
              <w:t>分析研究报告</w:t>
            </w:r>
            <w:r w:rsidR="001A59C4">
              <w:rPr>
                <w:rFonts w:ascii="仿宋" w:eastAsia="仿宋" w:hAnsi="仿宋" w:hint="eastAsia"/>
                <w:sz w:val="24"/>
                <w:szCs w:val="24"/>
              </w:rPr>
              <w:t>。</w:t>
            </w:r>
          </w:p>
        </w:tc>
      </w:tr>
      <w:tr w:rsidR="00C61936" w:rsidTr="00FE050E">
        <w:trPr>
          <w:trHeight w:val="2476"/>
          <w:jc w:val="center"/>
        </w:trPr>
        <w:tc>
          <w:tcPr>
            <w:tcW w:w="9854" w:type="dxa"/>
            <w:gridSpan w:val="8"/>
          </w:tcPr>
          <w:p w:rsidR="00C61936" w:rsidRDefault="00C61936">
            <w:pPr>
              <w:rPr>
                <w:rFonts w:eastAsia="楷体_GB2312"/>
                <w:sz w:val="28"/>
                <w:szCs w:val="28"/>
              </w:rPr>
            </w:pPr>
            <w:r>
              <w:rPr>
                <w:rFonts w:eastAsia="楷体_GB2312" w:hint="eastAsia"/>
                <w:sz w:val="28"/>
                <w:szCs w:val="28"/>
              </w:rPr>
              <w:t>指导教师意见</w:t>
            </w:r>
          </w:p>
          <w:p w:rsidR="00C61936" w:rsidRPr="001A59C4" w:rsidRDefault="001A59C4" w:rsidP="001A59C4">
            <w:pPr>
              <w:spacing w:after="0" w:line="360" w:lineRule="auto"/>
              <w:ind w:firstLineChars="200" w:firstLine="480"/>
              <w:rPr>
                <w:rFonts w:ascii="仿宋" w:eastAsia="仿宋" w:hAnsi="仿宋"/>
                <w:sz w:val="28"/>
                <w:szCs w:val="28"/>
              </w:rPr>
            </w:pPr>
            <w:r w:rsidRPr="00F72620">
              <w:rPr>
                <w:rFonts w:ascii="仿宋" w:eastAsia="仿宋" w:hAnsi="仿宋" w:hint="eastAsia"/>
                <w:sz w:val="24"/>
                <w:szCs w:val="24"/>
              </w:rPr>
              <w:t>刘一寅</w:t>
            </w:r>
            <w:r>
              <w:rPr>
                <w:rFonts w:ascii="仿宋" w:eastAsia="仿宋" w:hAnsi="仿宋" w:hint="eastAsia"/>
                <w:sz w:val="24"/>
              </w:rPr>
              <w:t>和</w:t>
            </w:r>
            <w:r w:rsidRPr="00F72620">
              <w:rPr>
                <w:rFonts w:ascii="仿宋" w:eastAsia="仿宋" w:hAnsi="仿宋" w:hint="eastAsia"/>
                <w:sz w:val="24"/>
                <w:szCs w:val="24"/>
              </w:rPr>
              <w:t>瞿创成</w:t>
            </w:r>
            <w:r>
              <w:rPr>
                <w:rFonts w:ascii="仿宋" w:eastAsia="仿宋" w:hAnsi="仿宋" w:hint="eastAsia"/>
                <w:sz w:val="24"/>
                <w:szCs w:val="24"/>
              </w:rPr>
              <w:t>两位</w:t>
            </w:r>
            <w:r w:rsidR="00A7456D" w:rsidRPr="00A7456D">
              <w:rPr>
                <w:rFonts w:ascii="仿宋" w:eastAsia="仿宋" w:hAnsi="仿宋"/>
                <w:sz w:val="24"/>
              </w:rPr>
              <w:t>同学的数学基础</w:t>
            </w:r>
            <w:r>
              <w:rPr>
                <w:rFonts w:ascii="仿宋" w:eastAsia="仿宋" w:hAnsi="仿宋" w:hint="eastAsia"/>
                <w:sz w:val="24"/>
              </w:rPr>
              <w:t>较扎实，</w:t>
            </w:r>
            <w:r>
              <w:rPr>
                <w:rFonts w:ascii="仿宋" w:eastAsia="仿宋" w:hAnsi="仿宋"/>
                <w:sz w:val="24"/>
              </w:rPr>
              <w:t>计算机基础</w:t>
            </w:r>
            <w:r>
              <w:rPr>
                <w:rFonts w:ascii="仿宋" w:eastAsia="仿宋" w:hAnsi="仿宋" w:hint="eastAsia"/>
                <w:sz w:val="24"/>
              </w:rPr>
              <w:t>强</w:t>
            </w:r>
            <w:r w:rsidR="00A7456D" w:rsidRPr="00A7456D">
              <w:rPr>
                <w:rFonts w:ascii="仿宋" w:eastAsia="仿宋" w:hAnsi="仿宋"/>
                <w:sz w:val="24"/>
              </w:rPr>
              <w:t>，</w:t>
            </w:r>
            <w:r>
              <w:rPr>
                <w:rFonts w:ascii="仿宋" w:eastAsia="仿宋" w:hAnsi="仿宋" w:hint="eastAsia"/>
                <w:sz w:val="24"/>
              </w:rPr>
              <w:t>并</w:t>
            </w:r>
            <w:r w:rsidR="00A7456D" w:rsidRPr="00A7456D">
              <w:rPr>
                <w:rFonts w:ascii="仿宋" w:eastAsia="仿宋" w:hAnsi="仿宋"/>
                <w:sz w:val="24"/>
              </w:rPr>
              <w:t>对数据挖掘</w:t>
            </w:r>
            <w:r>
              <w:rPr>
                <w:rFonts w:ascii="仿宋" w:eastAsia="仿宋" w:hAnsi="仿宋" w:hint="eastAsia"/>
                <w:sz w:val="24"/>
              </w:rPr>
              <w:t>、数值算法与程序实现</w:t>
            </w:r>
            <w:r>
              <w:rPr>
                <w:rFonts w:ascii="仿宋" w:eastAsia="仿宋" w:hAnsi="仿宋"/>
                <w:sz w:val="24"/>
              </w:rPr>
              <w:t>有</w:t>
            </w:r>
            <w:r w:rsidR="00A7456D" w:rsidRPr="00A7456D">
              <w:rPr>
                <w:rFonts w:ascii="仿宋" w:eastAsia="仿宋" w:hAnsi="仿宋"/>
                <w:sz w:val="24"/>
              </w:rPr>
              <w:t>浓厚的兴趣，</w:t>
            </w:r>
            <w:r>
              <w:rPr>
                <w:rFonts w:ascii="仿宋" w:eastAsia="仿宋" w:hAnsi="仿宋" w:hint="eastAsia"/>
                <w:sz w:val="24"/>
              </w:rPr>
              <w:t>在平时讨论中有提问，表现积极。</w:t>
            </w:r>
            <w:r w:rsidR="00A7456D" w:rsidRPr="00A7456D">
              <w:rPr>
                <w:rFonts w:ascii="仿宋" w:eastAsia="仿宋" w:hAnsi="仿宋"/>
                <w:sz w:val="24"/>
              </w:rPr>
              <w:t>在指导老师的指导下，能完成相关研究，获得预期的成果。</w:t>
            </w:r>
          </w:p>
          <w:p w:rsidR="00C61936" w:rsidRDefault="00C61936">
            <w:pPr>
              <w:rPr>
                <w:rFonts w:eastAsia="楷体_GB2312"/>
                <w:sz w:val="28"/>
                <w:szCs w:val="28"/>
              </w:rPr>
            </w:pPr>
          </w:p>
          <w:p w:rsidR="00C61936" w:rsidRDefault="00C61936">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C61936" w:rsidTr="00FE050E">
        <w:trPr>
          <w:trHeight w:val="2476"/>
          <w:jc w:val="center"/>
        </w:trPr>
        <w:tc>
          <w:tcPr>
            <w:tcW w:w="9854" w:type="dxa"/>
            <w:gridSpan w:val="8"/>
          </w:tcPr>
          <w:p w:rsidR="00C61936" w:rsidRDefault="00C61936">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C61936" w:rsidRDefault="00C61936">
            <w:pPr>
              <w:rPr>
                <w:rFonts w:eastAsia="楷体_GB2312"/>
                <w:sz w:val="28"/>
                <w:szCs w:val="28"/>
              </w:rPr>
            </w:pPr>
          </w:p>
          <w:p w:rsidR="00C61936" w:rsidRDefault="00C61936">
            <w:pPr>
              <w:rPr>
                <w:rFonts w:eastAsia="楷体_GB2312"/>
                <w:sz w:val="28"/>
                <w:szCs w:val="28"/>
              </w:rPr>
            </w:pPr>
          </w:p>
          <w:p w:rsidR="00C61936" w:rsidRDefault="00C61936">
            <w:pPr>
              <w:rPr>
                <w:rFonts w:eastAsia="楷体_GB2312"/>
                <w:sz w:val="28"/>
                <w:szCs w:val="28"/>
              </w:rPr>
            </w:pPr>
          </w:p>
          <w:p w:rsidR="00C61936" w:rsidRDefault="00C61936">
            <w:pPr>
              <w:rPr>
                <w:rFonts w:eastAsia="楷体_GB2312"/>
                <w:sz w:val="28"/>
                <w:szCs w:val="28"/>
              </w:rPr>
            </w:pPr>
          </w:p>
          <w:p w:rsidR="00C61936" w:rsidRDefault="00C61936">
            <w:pPr>
              <w:rPr>
                <w:rFonts w:eastAsia="楷体_GB2312"/>
                <w:sz w:val="28"/>
                <w:szCs w:val="28"/>
              </w:rPr>
            </w:pPr>
          </w:p>
          <w:p w:rsidR="00C61936" w:rsidRDefault="00C61936">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BE2805" w:rsidRDefault="0077065A" w:rsidP="00945CCA">
      <w:pPr>
        <w:rPr>
          <w:sz w:val="28"/>
          <w:szCs w:val="28"/>
        </w:rPr>
      </w:pPr>
      <w:r>
        <w:rPr>
          <w:rFonts w:eastAsia="楷体_GB2312" w:hint="eastAsia"/>
          <w:sz w:val="28"/>
          <w:szCs w:val="28"/>
        </w:rPr>
        <w:t>注：本表空栏不够可另附纸张</w:t>
      </w:r>
      <w:r w:rsidR="00945CCA">
        <w:rPr>
          <w:rFonts w:eastAsia="楷体_GB2312" w:hint="eastAsia"/>
          <w:sz w:val="28"/>
          <w:szCs w:val="28"/>
        </w:rPr>
        <w:t>。</w:t>
      </w:r>
    </w:p>
    <w:sectPr w:rsidR="00BE2805" w:rsidSect="009C3F1A">
      <w:headerReference w:type="default" r:id="rId9"/>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239D" w:rsidRDefault="0083239D" w:rsidP="009C3F1A">
      <w:pPr>
        <w:spacing w:after="0"/>
      </w:pPr>
      <w:r>
        <w:separator/>
      </w:r>
    </w:p>
  </w:endnote>
  <w:endnote w:type="continuationSeparator" w:id="0">
    <w:p w:rsidR="0083239D" w:rsidRDefault="0083239D" w:rsidP="009C3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239D" w:rsidRDefault="0083239D" w:rsidP="009C3F1A">
      <w:pPr>
        <w:spacing w:after="0"/>
      </w:pPr>
      <w:r>
        <w:separator/>
      </w:r>
    </w:p>
  </w:footnote>
  <w:footnote w:type="continuationSeparator" w:id="0">
    <w:p w:rsidR="0083239D" w:rsidRDefault="0083239D" w:rsidP="009C3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73" w:rsidRDefault="00D11773" w:rsidP="00DF1B2C">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0B2EB6"/>
    <w:multiLevelType w:val="multilevel"/>
    <w:tmpl w:val="470B2EB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F9F4A0B"/>
    <w:multiLevelType w:val="hybridMultilevel"/>
    <w:tmpl w:val="B9BE2B4A"/>
    <w:lvl w:ilvl="0" w:tplc="14F2D8DE">
      <w:start w:val="1"/>
      <w:numFmt w:val="decimal"/>
      <w:lvlText w:val="[%1]"/>
      <w:lvlJc w:val="left"/>
      <w:pPr>
        <w:ind w:left="846" w:hanging="420"/>
      </w:pPr>
      <w:rPr>
        <w:rFonts w:cs="Times New Roman" w:hint="eastAsia"/>
        <w:b w:val="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10A92"/>
    <w:rsid w:val="00030951"/>
    <w:rsid w:val="0005400F"/>
    <w:rsid w:val="00065EF1"/>
    <w:rsid w:val="0007071E"/>
    <w:rsid w:val="0007730D"/>
    <w:rsid w:val="0009171E"/>
    <w:rsid w:val="00096A05"/>
    <w:rsid w:val="000A537A"/>
    <w:rsid w:val="000D0007"/>
    <w:rsid w:val="000D5308"/>
    <w:rsid w:val="00113891"/>
    <w:rsid w:val="001252E8"/>
    <w:rsid w:val="001331FF"/>
    <w:rsid w:val="00151B77"/>
    <w:rsid w:val="00151C93"/>
    <w:rsid w:val="0016531A"/>
    <w:rsid w:val="001714AF"/>
    <w:rsid w:val="0017336B"/>
    <w:rsid w:val="00177DEB"/>
    <w:rsid w:val="00191ECB"/>
    <w:rsid w:val="00196B41"/>
    <w:rsid w:val="001A2361"/>
    <w:rsid w:val="001A4975"/>
    <w:rsid w:val="001A59C4"/>
    <w:rsid w:val="001C14C8"/>
    <w:rsid w:val="001D5D65"/>
    <w:rsid w:val="001D6C7E"/>
    <w:rsid w:val="001E3464"/>
    <w:rsid w:val="001E4E2A"/>
    <w:rsid w:val="00205956"/>
    <w:rsid w:val="00206C97"/>
    <w:rsid w:val="00211299"/>
    <w:rsid w:val="002219D8"/>
    <w:rsid w:val="0023479F"/>
    <w:rsid w:val="00254896"/>
    <w:rsid w:val="002559AD"/>
    <w:rsid w:val="00262AC4"/>
    <w:rsid w:val="00286B65"/>
    <w:rsid w:val="002B78CB"/>
    <w:rsid w:val="002D3A03"/>
    <w:rsid w:val="002D6F49"/>
    <w:rsid w:val="002E3004"/>
    <w:rsid w:val="002F0673"/>
    <w:rsid w:val="002F663A"/>
    <w:rsid w:val="003034B4"/>
    <w:rsid w:val="00306585"/>
    <w:rsid w:val="0031061E"/>
    <w:rsid w:val="00312C34"/>
    <w:rsid w:val="00317F19"/>
    <w:rsid w:val="00323B43"/>
    <w:rsid w:val="00335B28"/>
    <w:rsid w:val="0035595A"/>
    <w:rsid w:val="00361B13"/>
    <w:rsid w:val="0036556A"/>
    <w:rsid w:val="0037444C"/>
    <w:rsid w:val="00374AF8"/>
    <w:rsid w:val="003917DC"/>
    <w:rsid w:val="003A0FA5"/>
    <w:rsid w:val="003C3268"/>
    <w:rsid w:val="003D37D8"/>
    <w:rsid w:val="003D5A68"/>
    <w:rsid w:val="003E7052"/>
    <w:rsid w:val="003F6C42"/>
    <w:rsid w:val="00423FEC"/>
    <w:rsid w:val="00426133"/>
    <w:rsid w:val="00426F73"/>
    <w:rsid w:val="00427B72"/>
    <w:rsid w:val="004358AB"/>
    <w:rsid w:val="00440BBF"/>
    <w:rsid w:val="004453D9"/>
    <w:rsid w:val="00451A97"/>
    <w:rsid w:val="00466F76"/>
    <w:rsid w:val="00467F06"/>
    <w:rsid w:val="004753AF"/>
    <w:rsid w:val="00476761"/>
    <w:rsid w:val="00491145"/>
    <w:rsid w:val="00492156"/>
    <w:rsid w:val="0049250E"/>
    <w:rsid w:val="004C6435"/>
    <w:rsid w:val="004F5730"/>
    <w:rsid w:val="004F5FB4"/>
    <w:rsid w:val="00501A4D"/>
    <w:rsid w:val="005074A6"/>
    <w:rsid w:val="00513821"/>
    <w:rsid w:val="005162B4"/>
    <w:rsid w:val="00541BED"/>
    <w:rsid w:val="005423E9"/>
    <w:rsid w:val="00554D5B"/>
    <w:rsid w:val="00555941"/>
    <w:rsid w:val="00560AF0"/>
    <w:rsid w:val="005652A4"/>
    <w:rsid w:val="00575E7F"/>
    <w:rsid w:val="005761F6"/>
    <w:rsid w:val="00577966"/>
    <w:rsid w:val="00582D29"/>
    <w:rsid w:val="005834D3"/>
    <w:rsid w:val="00596BE1"/>
    <w:rsid w:val="005A6A1D"/>
    <w:rsid w:val="005C7C4B"/>
    <w:rsid w:val="005D3B0C"/>
    <w:rsid w:val="005E4E3D"/>
    <w:rsid w:val="005E6D2F"/>
    <w:rsid w:val="00605715"/>
    <w:rsid w:val="00610F46"/>
    <w:rsid w:val="006149B8"/>
    <w:rsid w:val="00615A2A"/>
    <w:rsid w:val="00616845"/>
    <w:rsid w:val="006223BC"/>
    <w:rsid w:val="00625430"/>
    <w:rsid w:val="006378FC"/>
    <w:rsid w:val="00653B48"/>
    <w:rsid w:val="00660EA9"/>
    <w:rsid w:val="00670401"/>
    <w:rsid w:val="0068120A"/>
    <w:rsid w:val="006856E9"/>
    <w:rsid w:val="006A5F9D"/>
    <w:rsid w:val="006C3DF8"/>
    <w:rsid w:val="006D1478"/>
    <w:rsid w:val="006D547C"/>
    <w:rsid w:val="006F1EC5"/>
    <w:rsid w:val="006F5600"/>
    <w:rsid w:val="006F5D5A"/>
    <w:rsid w:val="006F7888"/>
    <w:rsid w:val="00710AC9"/>
    <w:rsid w:val="00720A19"/>
    <w:rsid w:val="00724260"/>
    <w:rsid w:val="00732204"/>
    <w:rsid w:val="00733A35"/>
    <w:rsid w:val="00754687"/>
    <w:rsid w:val="00756EEB"/>
    <w:rsid w:val="007658F3"/>
    <w:rsid w:val="0077065A"/>
    <w:rsid w:val="00771AAE"/>
    <w:rsid w:val="0077302B"/>
    <w:rsid w:val="00780996"/>
    <w:rsid w:val="00790435"/>
    <w:rsid w:val="007A096E"/>
    <w:rsid w:val="007A18E7"/>
    <w:rsid w:val="007A1C56"/>
    <w:rsid w:val="007A2C24"/>
    <w:rsid w:val="007A3FAB"/>
    <w:rsid w:val="007A51F0"/>
    <w:rsid w:val="007A630A"/>
    <w:rsid w:val="007C329F"/>
    <w:rsid w:val="007E5ED5"/>
    <w:rsid w:val="008050F4"/>
    <w:rsid w:val="00806E72"/>
    <w:rsid w:val="00810198"/>
    <w:rsid w:val="0083239D"/>
    <w:rsid w:val="00844254"/>
    <w:rsid w:val="0084604C"/>
    <w:rsid w:val="00846E94"/>
    <w:rsid w:val="00847BC0"/>
    <w:rsid w:val="0085127E"/>
    <w:rsid w:val="00851B48"/>
    <w:rsid w:val="00854581"/>
    <w:rsid w:val="00857299"/>
    <w:rsid w:val="00860623"/>
    <w:rsid w:val="00861247"/>
    <w:rsid w:val="00862577"/>
    <w:rsid w:val="00867ACC"/>
    <w:rsid w:val="00870487"/>
    <w:rsid w:val="008764C5"/>
    <w:rsid w:val="00885580"/>
    <w:rsid w:val="00886EE9"/>
    <w:rsid w:val="008B7726"/>
    <w:rsid w:val="008C58B8"/>
    <w:rsid w:val="008E0F8B"/>
    <w:rsid w:val="008E7F83"/>
    <w:rsid w:val="008F6CE7"/>
    <w:rsid w:val="008F79ED"/>
    <w:rsid w:val="00900B78"/>
    <w:rsid w:val="009053E5"/>
    <w:rsid w:val="00906B75"/>
    <w:rsid w:val="009106F1"/>
    <w:rsid w:val="00911B0F"/>
    <w:rsid w:val="0091525C"/>
    <w:rsid w:val="00917E34"/>
    <w:rsid w:val="009225C8"/>
    <w:rsid w:val="009412E8"/>
    <w:rsid w:val="00945CCA"/>
    <w:rsid w:val="00951C60"/>
    <w:rsid w:val="0097728F"/>
    <w:rsid w:val="0098205A"/>
    <w:rsid w:val="00984186"/>
    <w:rsid w:val="00996E12"/>
    <w:rsid w:val="009A05E7"/>
    <w:rsid w:val="009A3E25"/>
    <w:rsid w:val="009B1EA6"/>
    <w:rsid w:val="009B5C8A"/>
    <w:rsid w:val="009B604D"/>
    <w:rsid w:val="009C3F1A"/>
    <w:rsid w:val="009C4293"/>
    <w:rsid w:val="009C7557"/>
    <w:rsid w:val="009D0BAC"/>
    <w:rsid w:val="009D3DF1"/>
    <w:rsid w:val="009D5B07"/>
    <w:rsid w:val="009E2DFB"/>
    <w:rsid w:val="009E5795"/>
    <w:rsid w:val="009F02F8"/>
    <w:rsid w:val="009F2403"/>
    <w:rsid w:val="009F2A1F"/>
    <w:rsid w:val="00A04433"/>
    <w:rsid w:val="00A209D5"/>
    <w:rsid w:val="00A26626"/>
    <w:rsid w:val="00A576AB"/>
    <w:rsid w:val="00A64455"/>
    <w:rsid w:val="00A7456D"/>
    <w:rsid w:val="00A8591F"/>
    <w:rsid w:val="00A95568"/>
    <w:rsid w:val="00AC1F0B"/>
    <w:rsid w:val="00AE2017"/>
    <w:rsid w:val="00AE274E"/>
    <w:rsid w:val="00AF1CA1"/>
    <w:rsid w:val="00AF2C78"/>
    <w:rsid w:val="00AF76C6"/>
    <w:rsid w:val="00B14E5D"/>
    <w:rsid w:val="00B20D9E"/>
    <w:rsid w:val="00B31528"/>
    <w:rsid w:val="00B33703"/>
    <w:rsid w:val="00B42200"/>
    <w:rsid w:val="00B461C5"/>
    <w:rsid w:val="00B52269"/>
    <w:rsid w:val="00B52499"/>
    <w:rsid w:val="00B533F6"/>
    <w:rsid w:val="00B6666C"/>
    <w:rsid w:val="00B75C43"/>
    <w:rsid w:val="00B93C63"/>
    <w:rsid w:val="00B970DC"/>
    <w:rsid w:val="00BA0A3E"/>
    <w:rsid w:val="00BA1762"/>
    <w:rsid w:val="00BC40DA"/>
    <w:rsid w:val="00BD1621"/>
    <w:rsid w:val="00BD6AEF"/>
    <w:rsid w:val="00BD729A"/>
    <w:rsid w:val="00BE2805"/>
    <w:rsid w:val="00C049E9"/>
    <w:rsid w:val="00C13F64"/>
    <w:rsid w:val="00C25ABB"/>
    <w:rsid w:val="00C3214F"/>
    <w:rsid w:val="00C34900"/>
    <w:rsid w:val="00C35006"/>
    <w:rsid w:val="00C57365"/>
    <w:rsid w:val="00C61936"/>
    <w:rsid w:val="00C868E8"/>
    <w:rsid w:val="00CB31FE"/>
    <w:rsid w:val="00CB3C50"/>
    <w:rsid w:val="00CB4806"/>
    <w:rsid w:val="00CB5ACC"/>
    <w:rsid w:val="00CC1C0C"/>
    <w:rsid w:val="00CC32B9"/>
    <w:rsid w:val="00CD5AEE"/>
    <w:rsid w:val="00CD6879"/>
    <w:rsid w:val="00CD7E71"/>
    <w:rsid w:val="00CE408B"/>
    <w:rsid w:val="00CE5211"/>
    <w:rsid w:val="00CF73A4"/>
    <w:rsid w:val="00D0385B"/>
    <w:rsid w:val="00D11773"/>
    <w:rsid w:val="00D14200"/>
    <w:rsid w:val="00D16121"/>
    <w:rsid w:val="00D31D50"/>
    <w:rsid w:val="00D36F25"/>
    <w:rsid w:val="00D455C6"/>
    <w:rsid w:val="00D72A68"/>
    <w:rsid w:val="00D81782"/>
    <w:rsid w:val="00D81B2D"/>
    <w:rsid w:val="00D823BD"/>
    <w:rsid w:val="00D92631"/>
    <w:rsid w:val="00D96DD5"/>
    <w:rsid w:val="00DA330A"/>
    <w:rsid w:val="00DA6B0C"/>
    <w:rsid w:val="00DD376E"/>
    <w:rsid w:val="00DD7460"/>
    <w:rsid w:val="00DE6A1E"/>
    <w:rsid w:val="00DE7D1F"/>
    <w:rsid w:val="00DF1B2C"/>
    <w:rsid w:val="00DF4280"/>
    <w:rsid w:val="00E01E3F"/>
    <w:rsid w:val="00E04DED"/>
    <w:rsid w:val="00E069B7"/>
    <w:rsid w:val="00E11143"/>
    <w:rsid w:val="00E13AAD"/>
    <w:rsid w:val="00E2692C"/>
    <w:rsid w:val="00E27F8F"/>
    <w:rsid w:val="00E33E4B"/>
    <w:rsid w:val="00E50E48"/>
    <w:rsid w:val="00E53FCF"/>
    <w:rsid w:val="00E62589"/>
    <w:rsid w:val="00E64500"/>
    <w:rsid w:val="00E64C55"/>
    <w:rsid w:val="00E7144C"/>
    <w:rsid w:val="00E74652"/>
    <w:rsid w:val="00E82733"/>
    <w:rsid w:val="00E82FFE"/>
    <w:rsid w:val="00E84A6B"/>
    <w:rsid w:val="00E90000"/>
    <w:rsid w:val="00E90B7D"/>
    <w:rsid w:val="00ED11EA"/>
    <w:rsid w:val="00ED1FC2"/>
    <w:rsid w:val="00ED3673"/>
    <w:rsid w:val="00EE1993"/>
    <w:rsid w:val="00EE6A00"/>
    <w:rsid w:val="00F1379D"/>
    <w:rsid w:val="00F264B2"/>
    <w:rsid w:val="00F52E3C"/>
    <w:rsid w:val="00F566C4"/>
    <w:rsid w:val="00F72620"/>
    <w:rsid w:val="00FB4777"/>
    <w:rsid w:val="00FC6C70"/>
    <w:rsid w:val="00FD1412"/>
    <w:rsid w:val="00FD19C5"/>
    <w:rsid w:val="00FD47FF"/>
    <w:rsid w:val="00FD527A"/>
    <w:rsid w:val="00FE050E"/>
    <w:rsid w:val="00FE4B76"/>
    <w:rsid w:val="00FE536F"/>
    <w:rsid w:val="00FF290E"/>
    <w:rsid w:val="00FF5E00"/>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9E4A496B-C068-48DD-9057-E89C9CBF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locked="1" w:semiHidden="1" w:uiPriority="0" w:unhideWhenUsed="1" w:qFormat="1"/>
    <w:lsdException w:name="heading 5"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unhideWhenUsed="1" w:qFormat="1"/>
    <w:lsdException w:name="Strong" w:locked="1" w:uiPriority="0"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lsdException w:name="Table Web 3" w:semiHidden="1"/>
    <w:lsdException w:name="Balloon Text" w:semiHidden="1" w:qFormat="1"/>
    <w:lsdException w:name="Table Grid" w:semiHidden="1" w:uiPriority="0" w:qFormat="1"/>
    <w:lsdException w:name="Table Theme" w:semiHidden="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3F1A"/>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9C3F1A"/>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9C3F1A"/>
    <w:rPr>
      <w:b/>
      <w:bCs/>
    </w:rPr>
  </w:style>
  <w:style w:type="paragraph" w:styleId="a4">
    <w:name w:val="annotation text"/>
    <w:basedOn w:val="a"/>
    <w:link w:val="a6"/>
    <w:uiPriority w:val="99"/>
    <w:semiHidden/>
    <w:qFormat/>
    <w:rsid w:val="009C3F1A"/>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9C3F1A"/>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9C3F1A"/>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9C3F1A"/>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9C3F1A"/>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9C3F1A"/>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9C3F1A"/>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9C3F1A"/>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9C3F1A"/>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9C3F1A"/>
    <w:rPr>
      <w:rFonts w:ascii="Arial" w:hAnsi="Arial" w:cs="Verdana"/>
      <w:b/>
      <w:sz w:val="28"/>
      <w:szCs w:val="28"/>
      <w:lang w:val="en-US" w:eastAsia="en-US" w:bidi="ar-SA"/>
    </w:rPr>
  </w:style>
  <w:style w:type="character" w:styleId="af8">
    <w:name w:val="FollowedHyperlink"/>
    <w:uiPriority w:val="99"/>
    <w:qFormat/>
    <w:rsid w:val="009C3F1A"/>
    <w:rPr>
      <w:rFonts w:ascii="Arial" w:hAnsi="Arial" w:cs="Verdana"/>
      <w:b/>
      <w:color w:val="800080"/>
      <w:sz w:val="28"/>
      <w:szCs w:val="28"/>
      <w:u w:val="single"/>
      <w:lang w:val="en-US" w:eastAsia="en-US" w:bidi="ar-SA"/>
    </w:rPr>
  </w:style>
  <w:style w:type="character" w:styleId="af9">
    <w:name w:val="Emphasis"/>
    <w:uiPriority w:val="99"/>
    <w:qFormat/>
    <w:rsid w:val="009C3F1A"/>
    <w:rPr>
      <w:rFonts w:ascii="Arial" w:hAnsi="Arial" w:cs="Verdana"/>
      <w:b/>
      <w:color w:val="CC0000"/>
      <w:sz w:val="28"/>
      <w:szCs w:val="28"/>
      <w:lang w:val="en-US" w:eastAsia="en-US" w:bidi="ar-SA"/>
    </w:rPr>
  </w:style>
  <w:style w:type="character" w:styleId="afa">
    <w:name w:val="Hyperlink"/>
    <w:uiPriority w:val="99"/>
    <w:qFormat/>
    <w:rsid w:val="009C3F1A"/>
    <w:rPr>
      <w:rFonts w:ascii="Arial" w:hAnsi="Arial" w:cs="Verdana"/>
      <w:b/>
      <w:color w:val="000000"/>
      <w:sz w:val="28"/>
      <w:szCs w:val="28"/>
      <w:u w:val="none"/>
      <w:lang w:val="en-US" w:eastAsia="en-US" w:bidi="ar-SA"/>
    </w:rPr>
  </w:style>
  <w:style w:type="character" w:styleId="afb">
    <w:name w:val="annotation reference"/>
    <w:uiPriority w:val="99"/>
    <w:semiHidden/>
    <w:qFormat/>
    <w:rsid w:val="009C3F1A"/>
    <w:rPr>
      <w:rFonts w:ascii="Arial" w:hAnsi="Arial" w:cs="Verdana"/>
      <w:b/>
      <w:sz w:val="21"/>
      <w:szCs w:val="21"/>
      <w:lang w:val="en-US" w:eastAsia="en-US" w:bidi="ar-SA"/>
    </w:rPr>
  </w:style>
  <w:style w:type="character" w:styleId="afc">
    <w:name w:val="footnote reference"/>
    <w:uiPriority w:val="99"/>
    <w:semiHidden/>
    <w:qFormat/>
    <w:rsid w:val="009C3F1A"/>
    <w:rPr>
      <w:rFonts w:ascii="Arial" w:hAnsi="Arial" w:cs="Verdana"/>
      <w:b/>
      <w:sz w:val="28"/>
      <w:szCs w:val="28"/>
      <w:vertAlign w:val="superscript"/>
      <w:lang w:val="en-US" w:eastAsia="en-US" w:bidi="ar-SA"/>
    </w:rPr>
  </w:style>
  <w:style w:type="table" w:styleId="afd">
    <w:name w:val="Table Grid"/>
    <w:basedOn w:val="a1"/>
    <w:qFormat/>
    <w:rsid w:val="009C3F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9C3F1A"/>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9C3F1A"/>
    <w:rPr>
      <w:rFonts w:ascii="Arial" w:eastAsia="黑体" w:hAnsi="Arial" w:cs="Times New Roman"/>
      <w:b/>
      <w:bCs/>
      <w:kern w:val="2"/>
      <w:sz w:val="32"/>
      <w:szCs w:val="32"/>
    </w:rPr>
  </w:style>
  <w:style w:type="character" w:customStyle="1" w:styleId="30">
    <w:name w:val="标题 3 字符"/>
    <w:link w:val="3"/>
    <w:uiPriority w:val="99"/>
    <w:qFormat/>
    <w:locked/>
    <w:rsid w:val="009C3F1A"/>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9C3F1A"/>
    <w:rPr>
      <w:rFonts w:ascii="Times New Roman" w:eastAsia="宋体" w:hAnsi="Times New Roman" w:cs="Times New Roman"/>
      <w:kern w:val="2"/>
      <w:sz w:val="24"/>
      <w:szCs w:val="24"/>
    </w:rPr>
  </w:style>
  <w:style w:type="character" w:customStyle="1" w:styleId="af4">
    <w:name w:val="页眉 字符"/>
    <w:link w:val="af3"/>
    <w:uiPriority w:val="99"/>
    <w:qFormat/>
    <w:locked/>
    <w:rsid w:val="009C3F1A"/>
    <w:rPr>
      <w:rFonts w:ascii="Times New Roman" w:eastAsia="宋体" w:hAnsi="Times New Roman" w:cs="Times New Roman"/>
      <w:kern w:val="2"/>
      <w:sz w:val="18"/>
      <w:szCs w:val="18"/>
    </w:rPr>
  </w:style>
  <w:style w:type="character" w:customStyle="1" w:styleId="aa">
    <w:name w:val="正文文本 字符"/>
    <w:link w:val="a9"/>
    <w:uiPriority w:val="99"/>
    <w:qFormat/>
    <w:locked/>
    <w:rsid w:val="009C3F1A"/>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9C3F1A"/>
    <w:rPr>
      <w:rFonts w:ascii="Times New Roman" w:eastAsia="宋体" w:hAnsi="Times New Roman" w:cs="Times New Roman"/>
      <w:kern w:val="2"/>
      <w:sz w:val="18"/>
      <w:szCs w:val="18"/>
    </w:rPr>
  </w:style>
  <w:style w:type="paragraph" w:customStyle="1" w:styleId="Char">
    <w:name w:val="Char"/>
    <w:basedOn w:val="a"/>
    <w:uiPriority w:val="99"/>
    <w:qFormat/>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9C3F1A"/>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9C3F1A"/>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9C3F1A"/>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9C3F1A"/>
    <w:rPr>
      <w:rFonts w:ascii="Arial" w:eastAsia="宋体" w:hAnsi="Arial" w:cs="Verdana"/>
      <w:b/>
      <w:sz w:val="24"/>
      <w:szCs w:val="24"/>
      <w:lang w:eastAsia="en-US"/>
    </w:rPr>
  </w:style>
  <w:style w:type="character" w:customStyle="1" w:styleId="22">
    <w:name w:val="正文文本缩进 2 字符"/>
    <w:link w:val="21"/>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af6">
    <w:name w:val="脚注文本 字符"/>
    <w:link w:val="af5"/>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 w:type="paragraph" w:styleId="aff">
    <w:name w:val="List Paragraph"/>
    <w:basedOn w:val="a"/>
    <w:uiPriority w:val="99"/>
    <w:unhideWhenUsed/>
    <w:rsid w:val="00E01E3F"/>
    <w:pPr>
      <w:ind w:firstLineChars="200" w:firstLine="420"/>
    </w:pPr>
  </w:style>
  <w:style w:type="paragraph" w:customStyle="1" w:styleId="11">
    <w:name w:val="列出段落1"/>
    <w:basedOn w:val="a"/>
    <w:uiPriority w:val="99"/>
    <w:unhideWhenUsed/>
    <w:rsid w:val="00177DE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411677-BF5F-4F6A-8039-B7245F380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813</Words>
  <Characters>4638</Characters>
  <Application>Microsoft Office Word</Application>
  <DocSecurity>0</DocSecurity>
  <Lines>38</Lines>
  <Paragraphs>10</Paragraphs>
  <ScaleCrop>false</ScaleCrop>
  <Company>china</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227</cp:revision>
  <cp:lastPrinted>2018-03-16T04:57:00Z</cp:lastPrinted>
  <dcterms:created xsi:type="dcterms:W3CDTF">2017-12-12T00:44:00Z</dcterms:created>
  <dcterms:modified xsi:type="dcterms:W3CDTF">2020-03-16T07:52:00Z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